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095"/>
      </w:tblGrid>
      <w:tr w:rsidR="00866386" w:rsidTr="00CF70B3">
        <w:tc>
          <w:tcPr>
            <w:tcW w:w="4111" w:type="dxa"/>
          </w:tcPr>
          <w:p w:rsidR="00866386" w:rsidRDefault="00866386" w:rsidP="00866386">
            <w:pPr>
              <w:jc w:val="center"/>
            </w:pPr>
            <w:r>
              <w:t>UBND PHƯỜNG HÀ ĐÔNG</w:t>
            </w:r>
          </w:p>
          <w:p w:rsidR="00866386" w:rsidRPr="00866386" w:rsidRDefault="00866386" w:rsidP="00866386">
            <w:pPr>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516254</wp:posOffset>
                      </wp:positionH>
                      <wp:positionV relativeFrom="paragraph">
                        <wp:posOffset>212089</wp:posOffset>
                      </wp:positionV>
                      <wp:extent cx="13620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3620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5559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5pt,16.7pt" to="147.9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" strokecolor="black [3200]" strokeweight=".5pt">
                      <v:stroke joinstyle="miter"/>
                    </v:line>
                  </w:pict>
                </mc:Fallback>
              </mc:AlternateContent>
            </w:r>
            <w:r w:rsidRPr="00866386">
              <w:rPr>
                <w:b/>
              </w:rPr>
              <w:t>TRƯỜNG TIỂU HỌC LA KHÊ</w:t>
            </w:r>
          </w:p>
        </w:tc>
        <w:tc>
          <w:tcPr>
            <w:tcW w:w="6095" w:type="dxa"/>
          </w:tcPr>
          <w:p w:rsidR="00866386" w:rsidRPr="00866386" w:rsidRDefault="00866386" w:rsidP="00866386">
            <w:pPr>
              <w:jc w:val="center"/>
            </w:pPr>
            <w:r w:rsidRPr="00866386">
              <w:t>CỘNG HÒA XÃ HỘI CHỦ NGHĨA VIỆT NAM</w:t>
            </w:r>
          </w:p>
          <w:p w:rsidR="00866386" w:rsidRDefault="00866386" w:rsidP="00866386">
            <w:pPr>
              <w:jc w:val="center"/>
              <w:rPr>
                <w:b/>
              </w:rPr>
            </w:pPr>
            <w:r w:rsidRPr="00866386">
              <w:rPr>
                <w:b/>
              </w:rPr>
              <w:t>Độc lập – Tự do – Hạnh phúc</w:t>
            </w:r>
          </w:p>
          <w:p w:rsidR="00CF70B3" w:rsidRDefault="00CF70B3" w:rsidP="00866386">
            <w:pPr>
              <w:jc w:val="center"/>
              <w:rPr>
                <w:b/>
              </w:rPr>
            </w:pPr>
            <w:r>
              <w:rPr>
                <w:b/>
                <w:noProof/>
              </w:rPr>
              <mc:AlternateContent>
                <mc:Choice Requires="wps">
                  <w:drawing>
                    <wp:anchor distT="0" distB="0" distL="114300" distR="114300" simplePos="0" relativeHeight="251660288" behindDoc="0" locked="0" layoutInCell="1" allowOverlap="1" wp14:anchorId="6B886877" wp14:editId="6B1C98C9">
                      <wp:simplePos x="0" y="0"/>
                      <wp:positionH relativeFrom="column">
                        <wp:posOffset>676910</wp:posOffset>
                      </wp:positionH>
                      <wp:positionV relativeFrom="paragraph">
                        <wp:posOffset>40640</wp:posOffset>
                      </wp:positionV>
                      <wp:extent cx="231457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2314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89CFE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3pt,3.2pt" to="235.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" strokecolor="black [3200]" strokeweight=".5pt">
                      <v:stroke joinstyle="miter"/>
                    </v:line>
                  </w:pict>
                </mc:Fallback>
              </mc:AlternateContent>
            </w:r>
          </w:p>
          <w:p w:rsidR="00866386" w:rsidRDefault="00CF70B3" w:rsidP="00866386">
            <w:pPr>
              <w:jc w:val="center"/>
              <w:rPr>
                <w:i/>
              </w:rPr>
            </w:pPr>
            <w:r w:rsidRPr="00CF70B3">
              <w:rPr>
                <w:i/>
              </w:rPr>
              <w:t>Hà Đông, ngày     tháng     năm 2025</w:t>
            </w:r>
          </w:p>
          <w:p w:rsidR="00CF70B3" w:rsidRPr="00CF70B3" w:rsidRDefault="00CF70B3" w:rsidP="00866386">
            <w:pPr>
              <w:jc w:val="center"/>
              <w:rPr>
                <w:i/>
              </w:rPr>
            </w:pPr>
          </w:p>
        </w:tc>
      </w:tr>
    </w:tbl>
    <w:p w:rsidR="00A005D5" w:rsidRDefault="00A005D5" w:rsidP="00D04E65">
      <w:pPr>
        <w:spacing w:after="0" w:line="276" w:lineRule="auto"/>
        <w:jc w:val="center"/>
      </w:pPr>
    </w:p>
    <w:p w:rsidR="00CF70B3" w:rsidRDefault="00CF70B3" w:rsidP="00D04E65">
      <w:pPr>
        <w:spacing w:after="0" w:line="276" w:lineRule="auto"/>
        <w:jc w:val="center"/>
        <w:rPr>
          <w:b/>
          <w:sz w:val="32"/>
          <w:szCs w:val="32"/>
        </w:rPr>
      </w:pPr>
      <w:r w:rsidRPr="00CF70B3">
        <w:rPr>
          <w:b/>
          <w:sz w:val="32"/>
          <w:szCs w:val="32"/>
        </w:rPr>
        <w:t>THÔNG BÁO</w:t>
      </w:r>
    </w:p>
    <w:p w:rsidR="00CF70B3" w:rsidRDefault="00CF70B3" w:rsidP="00D04E65">
      <w:pPr>
        <w:spacing w:after="0" w:line="276" w:lineRule="auto"/>
        <w:jc w:val="center"/>
        <w:rPr>
          <w:b/>
          <w:szCs w:val="28"/>
        </w:rPr>
      </w:pPr>
      <w:r>
        <w:rPr>
          <w:b/>
          <w:szCs w:val="28"/>
        </w:rPr>
        <w:t xml:space="preserve">Tiêu chí lựa chọn đối tác có năng lực, chuyên môn, kinh nghiệm liên kết </w:t>
      </w:r>
    </w:p>
    <w:p w:rsidR="00CF70B3" w:rsidRDefault="00CF70B3" w:rsidP="00D04E65">
      <w:pPr>
        <w:spacing w:after="0" w:line="276" w:lineRule="auto"/>
        <w:jc w:val="center"/>
        <w:rPr>
          <w:b/>
          <w:szCs w:val="28"/>
        </w:rPr>
      </w:pPr>
      <w:r>
        <w:rPr>
          <w:b/>
          <w:szCs w:val="28"/>
        </w:rPr>
        <w:t xml:space="preserve">tổ chức giảng dạy </w:t>
      </w:r>
      <w:r w:rsidR="004F0438">
        <w:rPr>
          <w:b/>
          <w:szCs w:val="28"/>
        </w:rPr>
        <w:t>STEM</w:t>
      </w:r>
      <w:r>
        <w:rPr>
          <w:b/>
          <w:szCs w:val="28"/>
        </w:rPr>
        <w:t xml:space="preserve"> cho học sinh trường Tiểu học La Khê</w:t>
      </w:r>
    </w:p>
    <w:p w:rsidR="00CF70B3" w:rsidRDefault="00CF70B3" w:rsidP="00D04E65">
      <w:pPr>
        <w:spacing w:after="0" w:line="276" w:lineRule="auto"/>
        <w:jc w:val="center"/>
        <w:rPr>
          <w:b/>
          <w:szCs w:val="28"/>
        </w:rPr>
      </w:pPr>
      <w:r>
        <w:rPr>
          <w:b/>
          <w:szCs w:val="28"/>
        </w:rPr>
        <w:t xml:space="preserve">Năm học 2025-2026 </w:t>
      </w:r>
    </w:p>
    <w:p w:rsidR="001F3BC0" w:rsidRDefault="00D04E65" w:rsidP="00CD3B9F">
      <w:pPr>
        <w:spacing w:after="0" w:line="276" w:lineRule="auto"/>
        <w:ind w:firstLine="426"/>
        <w:jc w:val="center"/>
        <w:rPr>
          <w:b/>
          <w:szCs w:val="28"/>
        </w:rPr>
      </w:pPr>
      <w:r>
        <w:rPr>
          <w:b/>
          <w:noProof/>
          <w:szCs w:val="28"/>
        </w:rPr>
        <mc:AlternateContent>
          <mc:Choice Requires="wps">
            <w:drawing>
              <wp:anchor distT="0" distB="0" distL="114300" distR="114300" simplePos="0" relativeHeight="251661312" behindDoc="0" locked="0" layoutInCell="1" allowOverlap="1" wp14:anchorId="44176C3F" wp14:editId="51A085E7">
                <wp:simplePos x="0" y="0"/>
                <wp:positionH relativeFrom="margin">
                  <wp:align>center</wp:align>
                </wp:positionH>
                <wp:positionV relativeFrom="paragraph">
                  <wp:posOffset>7620</wp:posOffset>
                </wp:positionV>
                <wp:extent cx="16287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1628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2F5F93" id="Straight Connector 4" o:spid="_x0000_s1026" style="position:absolute;flip:y;z-index:251661312;visibility:visible;mso-wrap-style:square;mso-wrap-distance-left:9pt;mso-wrap-distance-top:0;mso-wrap-distance-right:9pt;mso-wrap-distance-bottom:0;mso-position-horizontal:center;mso-position-horizontal-relative:margin;mso-position-vertical:absolute;mso-position-vertical-relative:text" from="0,.6pt" to="128.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" strokecolor="black [3200]" strokeweight=".5pt">
                <v:stroke joinstyle="miter"/>
                <w10:wrap anchorx="margin"/>
              </v:line>
            </w:pict>
          </mc:Fallback>
        </mc:AlternateContent>
      </w:r>
    </w:p>
    <w:p w:rsidR="00CF70B3" w:rsidRDefault="001F3BC0" w:rsidP="00CD3B9F">
      <w:pPr>
        <w:spacing w:after="0" w:line="276" w:lineRule="auto"/>
        <w:ind w:firstLine="426"/>
        <w:jc w:val="both"/>
        <w:rPr>
          <w:szCs w:val="28"/>
        </w:rPr>
      </w:pPr>
      <w:r>
        <w:rPr>
          <w:szCs w:val="28"/>
        </w:rPr>
        <w:t>Căn cứ Luật Quản lý sử dụng Tài sản công số 15/2017/QH14 ngày 21/6/2017; Luật Thủ đô số 39/2024/QH15 ngày 28/6</w:t>
      </w:r>
      <w:r w:rsidR="008809E2">
        <w:rPr>
          <w:szCs w:val="28"/>
        </w:rPr>
        <w:t>/</w:t>
      </w:r>
      <w:r>
        <w:rPr>
          <w:szCs w:val="28"/>
        </w:rPr>
        <w:t>2024 của Quốc hội nước Cộng hòa xã hội chủ nghĩa Việt Nam;</w:t>
      </w:r>
    </w:p>
    <w:p w:rsidR="001F3BC0" w:rsidRDefault="001F3BC0" w:rsidP="00CD3B9F">
      <w:pPr>
        <w:spacing w:after="0" w:line="276" w:lineRule="auto"/>
        <w:ind w:firstLine="426"/>
        <w:jc w:val="both"/>
        <w:rPr>
          <w:szCs w:val="28"/>
        </w:rPr>
      </w:pPr>
      <w:r>
        <w:rPr>
          <w:szCs w:val="28"/>
        </w:rPr>
        <w:t xml:space="preserve">Căn cứ Nghị định </w:t>
      </w:r>
      <w:r w:rsidR="008809E2">
        <w:rPr>
          <w:szCs w:val="28"/>
        </w:rPr>
        <w:t xml:space="preserve">số </w:t>
      </w:r>
      <w:r>
        <w:rPr>
          <w:szCs w:val="28"/>
        </w:rPr>
        <w:t>151/2017/NĐ-CP ngày 26/12/2017 quy định chi tiết một số điều của Luật Quản lý, sử dụng tài sản công; Nghị định 114/2024/NĐ-CP ngày 15/9/2024 của Chính phủ, sửa đổi, bổ sung một số điều của Nghị định 151/2017/NĐ-CP; Thông tư số 144/2017/TT-BTC của Bộ Tài chính v</w:t>
      </w:r>
      <w:r w:rsidR="001308E4">
        <w:rPr>
          <w:szCs w:val="28"/>
        </w:rPr>
        <w:t xml:space="preserve">ề việc hướng dẫn một số nội dung của Nghị định </w:t>
      </w:r>
      <w:r w:rsidR="005C137F">
        <w:rPr>
          <w:szCs w:val="28"/>
        </w:rPr>
        <w:t xml:space="preserve">151/2017/NĐ-CP ngày 26/12/2017; </w:t>
      </w:r>
      <w:r w:rsidR="001308E4">
        <w:rPr>
          <w:szCs w:val="28"/>
        </w:rPr>
        <w:t>Thông tư số 11/2025/TT-BTC ngày 19/3/2025 của Bộ Tài chính về sửa đổi, bổ sung một số điều của Thông tư số 144/2017/TT-BTC;</w:t>
      </w:r>
    </w:p>
    <w:p w:rsidR="001308E4" w:rsidRDefault="001308E4" w:rsidP="00CD3B9F">
      <w:pPr>
        <w:spacing w:after="0" w:line="276" w:lineRule="auto"/>
        <w:ind w:firstLine="426"/>
        <w:jc w:val="both"/>
        <w:rPr>
          <w:szCs w:val="28"/>
        </w:rPr>
      </w:pPr>
      <w:r>
        <w:rPr>
          <w:szCs w:val="28"/>
        </w:rPr>
        <w:t xml:space="preserve">Căn cứ Nghị định </w:t>
      </w:r>
      <w:r w:rsidR="008809E2">
        <w:rPr>
          <w:szCs w:val="28"/>
        </w:rPr>
        <w:t xml:space="preserve">số </w:t>
      </w:r>
      <w:r>
        <w:rPr>
          <w:szCs w:val="28"/>
        </w:rPr>
        <w:t>60/2021/NĐ-CP ngày 21 tháng 6 năm 2021 của Chính phủ quy định cơ chế tự chủ tài chính của đơn vị sự nghiệp công lập;</w:t>
      </w:r>
    </w:p>
    <w:p w:rsidR="001308E4" w:rsidRDefault="001308E4" w:rsidP="00CD3B9F">
      <w:pPr>
        <w:spacing w:after="0" w:line="276" w:lineRule="auto"/>
        <w:ind w:firstLine="426"/>
        <w:jc w:val="both"/>
        <w:rPr>
          <w:szCs w:val="28"/>
        </w:rPr>
      </w:pPr>
      <w:r>
        <w:rPr>
          <w:szCs w:val="28"/>
        </w:rPr>
        <w:t xml:space="preserve">Căn cứ Thông tư số 23/2023/TT-BTC ngày 25 tháng 04 năm 2023 của Bộ Tài chính hướng dẫn chế độ quản lý, tính hao mòn, khấu hao tài sản cố định tại cơ quan, tổ chức giảng dạy, đơn vị và tài sản cố định do nhà nước </w:t>
      </w:r>
      <w:r w:rsidR="00AD37B0">
        <w:rPr>
          <w:szCs w:val="28"/>
        </w:rPr>
        <w:t>giao cho doanh nghiệp quản lý không tính phần vốn nhà nước tại doanh nghiệp;</w:t>
      </w:r>
    </w:p>
    <w:p w:rsidR="00AD37B0" w:rsidRDefault="00AD37B0" w:rsidP="00CD3B9F">
      <w:pPr>
        <w:spacing w:after="0" w:line="276" w:lineRule="auto"/>
        <w:ind w:firstLine="426"/>
        <w:jc w:val="both"/>
        <w:rPr>
          <w:szCs w:val="28"/>
        </w:rPr>
      </w:pPr>
      <w:r>
        <w:rPr>
          <w:szCs w:val="28"/>
        </w:rPr>
        <w:t>Căn cứ Nghị quyết số 28/2024/NQ-HĐND ngày 19/11/2024 của HĐND Thành phố Hà Nội về quy định việc sử dụng tài sản công tại đơn vị sự nghiệp công lập thuộc phạm vi quản lý của Thành phố vào mục đích kinh doanh, cho thuê, liên doanh, liên kết;</w:t>
      </w:r>
    </w:p>
    <w:p w:rsidR="00833606" w:rsidRDefault="00AD37B0" w:rsidP="00CD3B9F">
      <w:pPr>
        <w:spacing w:after="0" w:line="276" w:lineRule="auto"/>
        <w:ind w:firstLine="426"/>
        <w:jc w:val="both"/>
        <w:rPr>
          <w:szCs w:val="28"/>
        </w:rPr>
      </w:pPr>
      <w:r>
        <w:rPr>
          <w:szCs w:val="28"/>
        </w:rPr>
        <w:t xml:space="preserve">Căn cứ Thông tư </w:t>
      </w:r>
      <w:r w:rsidR="008809E2">
        <w:rPr>
          <w:szCs w:val="28"/>
        </w:rPr>
        <w:t xml:space="preserve">số </w:t>
      </w:r>
      <w:r>
        <w:rPr>
          <w:szCs w:val="28"/>
        </w:rPr>
        <w:t>28/2020/TT-BGDĐT</w:t>
      </w:r>
      <w:r w:rsidR="00833606">
        <w:rPr>
          <w:szCs w:val="28"/>
        </w:rPr>
        <w:t xml:space="preserve"> </w:t>
      </w:r>
      <w:r>
        <w:rPr>
          <w:szCs w:val="28"/>
        </w:rPr>
        <w:t>ngày 04/9/2020 của Bộ GDĐT</w:t>
      </w:r>
      <w:r w:rsidR="00833606">
        <w:rPr>
          <w:szCs w:val="28"/>
        </w:rPr>
        <w:t xml:space="preserve"> ban hành Điều lệ Trường Tiểu học;</w:t>
      </w:r>
    </w:p>
    <w:p w:rsidR="00AD37B0" w:rsidRDefault="00833606" w:rsidP="00CD3B9F">
      <w:pPr>
        <w:spacing w:after="0" w:line="276" w:lineRule="auto"/>
        <w:ind w:firstLine="426"/>
        <w:jc w:val="both"/>
        <w:rPr>
          <w:szCs w:val="28"/>
        </w:rPr>
      </w:pPr>
      <w:r>
        <w:rPr>
          <w:szCs w:val="28"/>
        </w:rPr>
        <w:t>Căn cứ Thông tư</w:t>
      </w:r>
      <w:r w:rsidR="003522BC">
        <w:rPr>
          <w:szCs w:val="28"/>
        </w:rPr>
        <w:t xml:space="preserve"> </w:t>
      </w:r>
      <w:r w:rsidR="008809E2">
        <w:rPr>
          <w:szCs w:val="28"/>
        </w:rPr>
        <w:t xml:space="preserve">số </w:t>
      </w:r>
      <w:r w:rsidR="003522BC">
        <w:rPr>
          <w:szCs w:val="28"/>
        </w:rPr>
        <w:t>04/2014/TT-BGDĐT ngày 28/02/20</w:t>
      </w:r>
      <w:r>
        <w:rPr>
          <w:szCs w:val="28"/>
        </w:rPr>
        <w:t>14 ban hành Quy định Quản lý hoạt động giáo dục kĩ năng sống và hoạt động giáo dục ngoài giờ chính khóa;</w:t>
      </w:r>
    </w:p>
    <w:p w:rsidR="00833606" w:rsidRDefault="00833606" w:rsidP="00CD3B9F">
      <w:pPr>
        <w:spacing w:after="0" w:line="276" w:lineRule="auto"/>
        <w:ind w:firstLine="426"/>
        <w:jc w:val="both"/>
        <w:rPr>
          <w:szCs w:val="28"/>
        </w:rPr>
      </w:pPr>
      <w:r>
        <w:rPr>
          <w:szCs w:val="28"/>
        </w:rPr>
        <w:t xml:space="preserve">Công văn số 463/BGDĐT-GDTX ngày 29/01/2015 của Bộ Giáo dục và Đào tạo về việc hướng dẫn triển khai thực hiện giáo dục </w:t>
      </w:r>
      <w:r w:rsidR="004F0438">
        <w:rPr>
          <w:szCs w:val="28"/>
        </w:rPr>
        <w:t>STEM</w:t>
      </w:r>
      <w:r>
        <w:rPr>
          <w:szCs w:val="28"/>
        </w:rPr>
        <w:t xml:space="preserve"> tại các cơ sở </w:t>
      </w:r>
      <w:r w:rsidR="00F66937">
        <w:rPr>
          <w:szCs w:val="28"/>
        </w:rPr>
        <w:t>giáo dục mầm non, giáo dục phổ thông và giáo dục thường xuyên;</w:t>
      </w:r>
    </w:p>
    <w:p w:rsidR="00F66937" w:rsidRDefault="00F66937" w:rsidP="00CD3B9F">
      <w:pPr>
        <w:spacing w:after="0" w:line="276" w:lineRule="auto"/>
        <w:ind w:firstLine="426"/>
        <w:jc w:val="both"/>
        <w:rPr>
          <w:szCs w:val="28"/>
        </w:rPr>
      </w:pPr>
      <w:r>
        <w:rPr>
          <w:szCs w:val="28"/>
        </w:rPr>
        <w:t xml:space="preserve">Công văn </w:t>
      </w:r>
      <w:r w:rsidR="008809E2">
        <w:rPr>
          <w:szCs w:val="28"/>
        </w:rPr>
        <w:t xml:space="preserve">số </w:t>
      </w:r>
      <w:r>
        <w:rPr>
          <w:szCs w:val="28"/>
        </w:rPr>
        <w:t>3652/SGDĐT-CTTT-KHCN ngày 9/10/2023 của Sở Giáo dục và Đào tạo về việc hướng dẫn Quản lý hoạt động giáo dục kĩ năng sống, hoạt động giáo dục ngoài giờ chính khóa tại các cơ sở trên địa bàn TP Hà Nội;</w:t>
      </w:r>
    </w:p>
    <w:p w:rsidR="008809E2" w:rsidRDefault="008809E2" w:rsidP="00CD3B9F">
      <w:pPr>
        <w:spacing w:after="0" w:line="276" w:lineRule="auto"/>
        <w:ind w:firstLine="426"/>
        <w:jc w:val="both"/>
        <w:rPr>
          <w:szCs w:val="28"/>
        </w:rPr>
      </w:pPr>
      <w:r>
        <w:rPr>
          <w:szCs w:val="28"/>
        </w:rPr>
        <w:lastRenderedPageBreak/>
        <w:t>Căn cứ Kế hoạch số 526/KH-BGDĐT ngày 17/5/2022 của Bộ Giáo dục và đòa tạo về việc triển khai thực hiện giáo dục Stem cấp tiểu học;</w:t>
      </w:r>
    </w:p>
    <w:p w:rsidR="008809E2" w:rsidRDefault="008809E2" w:rsidP="00CD3B9F">
      <w:pPr>
        <w:spacing w:after="0" w:line="276" w:lineRule="auto"/>
        <w:ind w:firstLine="426"/>
        <w:jc w:val="both"/>
        <w:rPr>
          <w:szCs w:val="28"/>
        </w:rPr>
      </w:pPr>
      <w:r>
        <w:rPr>
          <w:szCs w:val="28"/>
        </w:rPr>
        <w:t>Căn cứ Công văn số 909/BGDĐT-GDTH ngày 08/3/2023 của Bộ GDĐT về việc hướng dẫn tổ chức hoạt động giáo dục Stem cấp tiểu học;</w:t>
      </w:r>
    </w:p>
    <w:p w:rsidR="008809E2" w:rsidRDefault="00D01EC1" w:rsidP="00CD3B9F">
      <w:pPr>
        <w:spacing w:after="0" w:line="276" w:lineRule="auto"/>
        <w:ind w:firstLine="426"/>
        <w:jc w:val="both"/>
        <w:rPr>
          <w:szCs w:val="28"/>
        </w:rPr>
      </w:pPr>
      <w:r>
        <w:rPr>
          <w:szCs w:val="28"/>
        </w:rPr>
        <w:t>Căn cứ Công văn số 1099/SGDDT-GDTH ngày 11/4/2023 của Sở GDĐT thành phố Hà Nội về việc hướng dẫn tổ chức giáo dục Stem trong giáo dục tiểu học;</w:t>
      </w:r>
    </w:p>
    <w:p w:rsidR="00603038" w:rsidRDefault="00F66937" w:rsidP="00CD3B9F">
      <w:pPr>
        <w:spacing w:after="0" w:line="276" w:lineRule="auto"/>
        <w:ind w:firstLine="426"/>
        <w:jc w:val="both"/>
        <w:rPr>
          <w:szCs w:val="28"/>
        </w:rPr>
      </w:pPr>
      <w:r>
        <w:rPr>
          <w:szCs w:val="28"/>
        </w:rPr>
        <w:t xml:space="preserve">Căn cứ Nghị quyết </w:t>
      </w:r>
      <w:r w:rsidR="00851314">
        <w:rPr>
          <w:szCs w:val="28"/>
        </w:rPr>
        <w:t xml:space="preserve">03/2024/NQ-HĐND ngày 29/03/2024 của Hội đồng nhân dân thành phố Hà Nội về việc Quy định các khoản thu và mức thu, cơ chế </w:t>
      </w:r>
      <w:r w:rsidR="00603038">
        <w:rPr>
          <w:szCs w:val="28"/>
        </w:rPr>
        <w:t>thu chi đối với các dịch vụ hỗ trợ giáo dục, đào tạo tại cơ sở giáo dục mầm non, giáo dục phổ thông công lập của thành phố Hà Nội;</w:t>
      </w:r>
    </w:p>
    <w:p w:rsidR="00F66937" w:rsidRPr="005B68D5" w:rsidRDefault="00603038" w:rsidP="00CD3B9F">
      <w:pPr>
        <w:spacing w:after="0" w:line="276" w:lineRule="auto"/>
        <w:ind w:firstLine="426"/>
        <w:jc w:val="both"/>
        <w:rPr>
          <w:szCs w:val="28"/>
        </w:rPr>
      </w:pPr>
      <w:r w:rsidRPr="00950A9C">
        <w:rPr>
          <w:szCs w:val="28"/>
        </w:rPr>
        <w:t xml:space="preserve">Căn cứ Đề án số </w:t>
      </w:r>
      <w:r w:rsidR="00950A9C" w:rsidRPr="00950A9C">
        <w:rPr>
          <w:szCs w:val="28"/>
        </w:rPr>
        <w:t>263</w:t>
      </w:r>
      <w:r w:rsidRPr="00950A9C">
        <w:rPr>
          <w:szCs w:val="28"/>
        </w:rPr>
        <w:t>/ĐA-THL</w:t>
      </w:r>
      <w:r w:rsidR="00950A9C" w:rsidRPr="00950A9C">
        <w:rPr>
          <w:szCs w:val="28"/>
        </w:rPr>
        <w:t>K</w:t>
      </w:r>
      <w:r w:rsidR="00851314" w:rsidRPr="00950A9C">
        <w:rPr>
          <w:szCs w:val="28"/>
        </w:rPr>
        <w:t xml:space="preserve"> </w:t>
      </w:r>
      <w:r w:rsidRPr="00950A9C">
        <w:rPr>
          <w:szCs w:val="28"/>
        </w:rPr>
        <w:t xml:space="preserve">ngày </w:t>
      </w:r>
      <w:r w:rsidR="00950A9C" w:rsidRPr="00950A9C">
        <w:rPr>
          <w:szCs w:val="28"/>
        </w:rPr>
        <w:t>27</w:t>
      </w:r>
      <w:r w:rsidRPr="00950A9C">
        <w:rPr>
          <w:szCs w:val="28"/>
        </w:rPr>
        <w:t>/12/2024 của Trường Tiểu họ</w:t>
      </w:r>
      <w:r w:rsidR="00950A9C" w:rsidRPr="00950A9C">
        <w:rPr>
          <w:szCs w:val="28"/>
        </w:rPr>
        <w:t>c La Khê</w:t>
      </w:r>
      <w:r w:rsidRPr="00950A9C">
        <w:rPr>
          <w:szCs w:val="28"/>
        </w:rPr>
        <w:t xml:space="preserve"> về sử dụng tài sản công vào mục đích liên kết tại trường Tiểu </w:t>
      </w:r>
      <w:r w:rsidR="00950A9C" w:rsidRPr="00950A9C">
        <w:rPr>
          <w:szCs w:val="28"/>
        </w:rPr>
        <w:t>học La Khê</w:t>
      </w:r>
      <w:r w:rsidRPr="00950A9C">
        <w:rPr>
          <w:szCs w:val="28"/>
        </w:rPr>
        <w:t xml:space="preserve">; </w:t>
      </w:r>
      <w:r w:rsidRPr="005B68D5">
        <w:rPr>
          <w:szCs w:val="28"/>
        </w:rPr>
        <w:t xml:space="preserve">Quyết định số </w:t>
      </w:r>
      <w:r w:rsidR="005B68D5" w:rsidRPr="005B68D5">
        <w:rPr>
          <w:szCs w:val="28"/>
        </w:rPr>
        <w:t>12/QĐ-HĐT ngày 07</w:t>
      </w:r>
      <w:r w:rsidRPr="005B68D5">
        <w:rPr>
          <w:szCs w:val="28"/>
        </w:rPr>
        <w:t xml:space="preserve">/01/2025 của Hội đồng trường Tiểu học </w:t>
      </w:r>
      <w:r w:rsidR="00950A9C" w:rsidRPr="005B68D5">
        <w:rPr>
          <w:szCs w:val="28"/>
        </w:rPr>
        <w:t>La Khê</w:t>
      </w:r>
      <w:r w:rsidRPr="005B68D5">
        <w:rPr>
          <w:szCs w:val="28"/>
        </w:rPr>
        <w:t xml:space="preserve"> về việc phê duyệt Đề án sử dụng tài sản công vào mục đích liên kết tại trường Tiểu học </w:t>
      </w:r>
      <w:r w:rsidR="00950A9C" w:rsidRPr="005B68D5">
        <w:rPr>
          <w:szCs w:val="28"/>
        </w:rPr>
        <w:t>La Khê</w:t>
      </w:r>
      <w:r w:rsidRPr="005B68D5">
        <w:rPr>
          <w:szCs w:val="28"/>
        </w:rPr>
        <w:t>;</w:t>
      </w:r>
    </w:p>
    <w:p w:rsidR="00060F9D" w:rsidRDefault="00603038" w:rsidP="00CD3B9F">
      <w:pPr>
        <w:spacing w:after="0" w:line="276" w:lineRule="auto"/>
        <w:ind w:firstLine="426"/>
        <w:jc w:val="both"/>
        <w:rPr>
          <w:szCs w:val="28"/>
        </w:rPr>
      </w:pPr>
      <w:r>
        <w:rPr>
          <w:szCs w:val="28"/>
        </w:rPr>
        <w:t xml:space="preserve">Căn cứ nhu cầu học </w:t>
      </w:r>
      <w:r w:rsidR="004F0438">
        <w:rPr>
          <w:szCs w:val="28"/>
        </w:rPr>
        <w:t>STEM</w:t>
      </w:r>
      <w:r w:rsidR="00060F9D">
        <w:rPr>
          <w:szCs w:val="28"/>
        </w:rPr>
        <w:t xml:space="preserve"> của học sinh, cha mẹ của học sinh và kế hoạch giáo dục của nhà trường năm học 2025-2026.</w:t>
      </w:r>
    </w:p>
    <w:p w:rsidR="00060F9D" w:rsidRDefault="00060F9D" w:rsidP="00CD3B9F">
      <w:pPr>
        <w:spacing w:after="0" w:line="276" w:lineRule="auto"/>
        <w:ind w:firstLine="426"/>
        <w:jc w:val="both"/>
        <w:rPr>
          <w:szCs w:val="28"/>
        </w:rPr>
      </w:pPr>
      <w:r>
        <w:rPr>
          <w:szCs w:val="28"/>
        </w:rPr>
        <w:t xml:space="preserve">Trường Tiểu học La Khê thông báo lựa chọn đối tác có năng lực, chuyên môn, kinh nghiệm liên kết với nhà trường tổ chức giảng dạy </w:t>
      </w:r>
      <w:r w:rsidR="004F0438">
        <w:rPr>
          <w:szCs w:val="28"/>
        </w:rPr>
        <w:t>STEM</w:t>
      </w:r>
      <w:r>
        <w:rPr>
          <w:szCs w:val="28"/>
        </w:rPr>
        <w:t xml:space="preserve"> cho học sinh trường Tiểu học La Khê năm học 2025-2026, cụ thể như sau:</w:t>
      </w:r>
    </w:p>
    <w:p w:rsidR="00060F9D" w:rsidRPr="00CD3B9F" w:rsidRDefault="00060F9D" w:rsidP="00CD3B9F">
      <w:pPr>
        <w:pStyle w:val="ListParagraph"/>
        <w:numPr>
          <w:ilvl w:val="0"/>
          <w:numId w:val="1"/>
        </w:numPr>
        <w:ind w:left="0" w:firstLine="426"/>
        <w:jc w:val="both"/>
        <w:rPr>
          <w:b/>
          <w:szCs w:val="28"/>
        </w:rPr>
      </w:pPr>
      <w:r w:rsidRPr="00CD3B9F">
        <w:rPr>
          <w:b/>
          <w:szCs w:val="28"/>
        </w:rPr>
        <w:t>THÔNG TIN ĐƠN VỊ:</w:t>
      </w:r>
    </w:p>
    <w:p w:rsidR="00833606" w:rsidRDefault="00060F9D" w:rsidP="00CD3B9F">
      <w:pPr>
        <w:pStyle w:val="ListParagraph"/>
        <w:numPr>
          <w:ilvl w:val="0"/>
          <w:numId w:val="2"/>
        </w:numPr>
        <w:ind w:left="0" w:firstLine="426"/>
        <w:jc w:val="both"/>
        <w:rPr>
          <w:szCs w:val="28"/>
        </w:rPr>
      </w:pPr>
      <w:r>
        <w:rPr>
          <w:szCs w:val="28"/>
        </w:rPr>
        <w:t>Địa điểm tổ chức giảng dạy:</w:t>
      </w:r>
    </w:p>
    <w:p w:rsidR="00060F9D" w:rsidRDefault="00060F9D" w:rsidP="00CD3B9F">
      <w:pPr>
        <w:pStyle w:val="ListParagraph"/>
        <w:numPr>
          <w:ilvl w:val="0"/>
          <w:numId w:val="3"/>
        </w:numPr>
        <w:ind w:left="567" w:hanging="141"/>
        <w:jc w:val="both"/>
        <w:rPr>
          <w:szCs w:val="28"/>
        </w:rPr>
      </w:pPr>
      <w:r>
        <w:rPr>
          <w:szCs w:val="28"/>
        </w:rPr>
        <w:t>Trường Tiểu học La Khê</w:t>
      </w:r>
    </w:p>
    <w:p w:rsidR="00060F9D" w:rsidRDefault="00060F9D" w:rsidP="00CD3B9F">
      <w:pPr>
        <w:pStyle w:val="ListParagraph"/>
        <w:numPr>
          <w:ilvl w:val="0"/>
          <w:numId w:val="3"/>
        </w:numPr>
        <w:ind w:left="567" w:hanging="141"/>
        <w:jc w:val="both"/>
        <w:rPr>
          <w:szCs w:val="28"/>
        </w:rPr>
      </w:pPr>
      <w:r>
        <w:rPr>
          <w:szCs w:val="28"/>
        </w:rPr>
        <w:t>Địa chỉ: Khu đất dịch vụ LK8, 9 La Khê, phường Hà Đông, Thành phố Hà Nội</w:t>
      </w:r>
    </w:p>
    <w:p w:rsidR="00060F9D" w:rsidRDefault="00060F9D" w:rsidP="00CD3B9F">
      <w:pPr>
        <w:pStyle w:val="ListParagraph"/>
        <w:numPr>
          <w:ilvl w:val="0"/>
          <w:numId w:val="3"/>
        </w:numPr>
        <w:ind w:left="567" w:hanging="141"/>
        <w:jc w:val="both"/>
        <w:rPr>
          <w:szCs w:val="28"/>
        </w:rPr>
      </w:pPr>
      <w:r>
        <w:rPr>
          <w:szCs w:val="28"/>
        </w:rPr>
        <w:t>Đại diện: Bà Bùi Thị Chuyên – Chức vụ: Hiệu trưởng</w:t>
      </w:r>
    </w:p>
    <w:p w:rsidR="00060F9D" w:rsidRDefault="00060F9D" w:rsidP="00CD3B9F">
      <w:pPr>
        <w:pStyle w:val="ListParagraph"/>
        <w:numPr>
          <w:ilvl w:val="0"/>
          <w:numId w:val="2"/>
        </w:numPr>
        <w:ind w:left="0" w:firstLine="426"/>
        <w:jc w:val="both"/>
        <w:rPr>
          <w:szCs w:val="28"/>
        </w:rPr>
      </w:pPr>
      <w:r>
        <w:rPr>
          <w:szCs w:val="28"/>
        </w:rPr>
        <w:t>Tài sản tham gia tổ chức liên kết giảng dạy:</w:t>
      </w:r>
    </w:p>
    <w:p w:rsidR="0082295F" w:rsidRDefault="00060F9D" w:rsidP="00CD3B9F">
      <w:pPr>
        <w:pStyle w:val="ListParagraph"/>
        <w:numPr>
          <w:ilvl w:val="0"/>
          <w:numId w:val="4"/>
        </w:numPr>
        <w:ind w:left="0" w:firstLine="426"/>
        <w:jc w:val="both"/>
        <w:rPr>
          <w:szCs w:val="28"/>
        </w:rPr>
      </w:pPr>
      <w:r>
        <w:rPr>
          <w:szCs w:val="28"/>
        </w:rPr>
        <w:t>Mặt bằng diện tích:</w:t>
      </w:r>
    </w:p>
    <w:p w:rsidR="0082295F" w:rsidRDefault="0082295F" w:rsidP="00CD3B9F">
      <w:pPr>
        <w:pStyle w:val="ListParagraph"/>
        <w:ind w:left="0" w:firstLine="426"/>
        <w:jc w:val="both"/>
        <w:rPr>
          <w:szCs w:val="28"/>
        </w:rPr>
      </w:pPr>
      <w:r>
        <w:rPr>
          <w:szCs w:val="28"/>
        </w:rPr>
        <w:t xml:space="preserve">Số lượng phòng học: 35 phòng học/ 35 lớp học </w:t>
      </w:r>
    </w:p>
    <w:p w:rsidR="0082295F" w:rsidRPr="005B68D5" w:rsidRDefault="0082295F" w:rsidP="00CD3B9F">
      <w:pPr>
        <w:pStyle w:val="ListParagraph"/>
        <w:ind w:left="0" w:firstLine="426"/>
        <w:jc w:val="both"/>
        <w:rPr>
          <w:szCs w:val="28"/>
          <w:vertAlign w:val="superscript"/>
        </w:rPr>
      </w:pPr>
      <w:r>
        <w:rPr>
          <w:szCs w:val="28"/>
        </w:rPr>
        <w:t>Diện tích: 50-57m</w:t>
      </w:r>
      <w:r w:rsidR="005B68D5">
        <w:rPr>
          <w:szCs w:val="28"/>
          <w:vertAlign w:val="superscript"/>
        </w:rPr>
        <w:t>2</w:t>
      </w:r>
    </w:p>
    <w:p w:rsidR="00BF4368" w:rsidRDefault="0082295F" w:rsidP="00CD3B9F">
      <w:pPr>
        <w:pStyle w:val="ListParagraph"/>
        <w:numPr>
          <w:ilvl w:val="0"/>
          <w:numId w:val="4"/>
        </w:numPr>
        <w:ind w:left="0" w:firstLine="426"/>
        <w:jc w:val="both"/>
        <w:rPr>
          <w:szCs w:val="28"/>
        </w:rPr>
      </w:pPr>
      <w:r>
        <w:rPr>
          <w:szCs w:val="28"/>
        </w:rPr>
        <w:t>Trang thiết bị: Tài sản trang bị</w:t>
      </w:r>
      <w:r w:rsidR="00BF4368">
        <w:rPr>
          <w:szCs w:val="28"/>
        </w:rPr>
        <w:t xml:space="preserve"> theo các phòng học gồm: bàn, ghế giáo viên; bàn, ghế học sinh; máy chiếu hoặc tivi và các trang thiết bị cần thiết khác.</w:t>
      </w:r>
    </w:p>
    <w:p w:rsidR="00BF4368" w:rsidRDefault="00BF4368" w:rsidP="00CD3B9F">
      <w:pPr>
        <w:pStyle w:val="ListParagraph"/>
        <w:numPr>
          <w:ilvl w:val="0"/>
          <w:numId w:val="2"/>
        </w:numPr>
        <w:ind w:left="0" w:firstLine="426"/>
        <w:jc w:val="both"/>
        <w:rPr>
          <w:szCs w:val="28"/>
        </w:rPr>
      </w:pPr>
      <w:r>
        <w:rPr>
          <w:szCs w:val="28"/>
        </w:rPr>
        <w:t xml:space="preserve">Nội dung thực hiện liên kết: Tổ chức giảng dạy </w:t>
      </w:r>
      <w:r w:rsidR="004F0438">
        <w:rPr>
          <w:szCs w:val="28"/>
        </w:rPr>
        <w:t>STEM</w:t>
      </w:r>
      <w:r>
        <w:rPr>
          <w:szCs w:val="28"/>
        </w:rPr>
        <w:t xml:space="preserve"> cho học sinh từ lớp 1 đến lớp 5</w:t>
      </w:r>
      <w:r w:rsidR="005B68D5">
        <w:rPr>
          <w:szCs w:val="28"/>
        </w:rPr>
        <w:t xml:space="preserve"> </w:t>
      </w:r>
      <w:r>
        <w:rPr>
          <w:szCs w:val="28"/>
        </w:rPr>
        <w:t>năm học 2025-2026 trên tinh thần tự nguyện đăng ký của học sinh, cha mẹ học sinh.</w:t>
      </w:r>
    </w:p>
    <w:p w:rsidR="00BF4368" w:rsidRDefault="00BF4368" w:rsidP="00CD3B9F">
      <w:pPr>
        <w:pStyle w:val="ListParagraph"/>
        <w:numPr>
          <w:ilvl w:val="0"/>
          <w:numId w:val="2"/>
        </w:numPr>
        <w:ind w:left="284" w:firstLine="142"/>
        <w:jc w:val="both"/>
        <w:rPr>
          <w:szCs w:val="28"/>
        </w:rPr>
      </w:pPr>
      <w:r>
        <w:rPr>
          <w:szCs w:val="28"/>
        </w:rPr>
        <w:t>Phương án tổ chức giảng dạy</w:t>
      </w:r>
    </w:p>
    <w:p w:rsidR="00BF4368" w:rsidRDefault="00BF4368" w:rsidP="00CD3B9F">
      <w:pPr>
        <w:pStyle w:val="ListParagraph"/>
        <w:numPr>
          <w:ilvl w:val="0"/>
          <w:numId w:val="5"/>
        </w:numPr>
        <w:ind w:hanging="218"/>
        <w:jc w:val="both"/>
        <w:rPr>
          <w:szCs w:val="28"/>
        </w:rPr>
      </w:pPr>
      <w:r>
        <w:rPr>
          <w:szCs w:val="28"/>
        </w:rPr>
        <w:t>Hình thức tổ chức giảng dạy</w:t>
      </w:r>
    </w:p>
    <w:p w:rsidR="00BF4368" w:rsidRDefault="00BF4368" w:rsidP="00CD3B9F">
      <w:pPr>
        <w:pStyle w:val="ListParagraph"/>
        <w:numPr>
          <w:ilvl w:val="0"/>
          <w:numId w:val="3"/>
        </w:numPr>
        <w:tabs>
          <w:tab w:val="left" w:pos="567"/>
        </w:tabs>
        <w:ind w:left="0" w:firstLine="426"/>
        <w:jc w:val="both"/>
        <w:rPr>
          <w:szCs w:val="28"/>
        </w:rPr>
      </w:pPr>
      <w:r>
        <w:rPr>
          <w:szCs w:val="28"/>
        </w:rPr>
        <w:t>Phối hợp tổ chức giảng dạy: Trường Tiểu học La Khê phối hợp quản lý quá trình giảng dạy (thời khóa biểu, chương trình giảng dạy, các hoạt động chuyên đề…) và đảm bảo nhân sự, điều kiện cơ sở vật chất để thực hiện liên kết giảng dạy.</w:t>
      </w:r>
    </w:p>
    <w:p w:rsidR="009C3675" w:rsidRDefault="00BF4368" w:rsidP="00CD3B9F">
      <w:pPr>
        <w:pStyle w:val="ListParagraph"/>
        <w:numPr>
          <w:ilvl w:val="0"/>
          <w:numId w:val="3"/>
        </w:numPr>
        <w:tabs>
          <w:tab w:val="left" w:pos="567"/>
        </w:tabs>
        <w:ind w:left="0" w:firstLine="426"/>
        <w:jc w:val="both"/>
        <w:rPr>
          <w:szCs w:val="28"/>
        </w:rPr>
      </w:pPr>
      <w:r>
        <w:rPr>
          <w:szCs w:val="28"/>
        </w:rPr>
        <w:t>Không thành lập pháp nhân mớ</w:t>
      </w:r>
      <w:r w:rsidR="009C3675">
        <w:rPr>
          <w:szCs w:val="28"/>
        </w:rPr>
        <w:t>i, các bên sử dụng tài sản của mình để thực hiện tổ chức giảng dạy và tự quản lý, sử dụng tài sản của mình, tự bảo đảm</w:t>
      </w:r>
      <w:r w:rsidR="00F55F38">
        <w:rPr>
          <w:szCs w:val="28"/>
        </w:rPr>
        <w:t xml:space="preserve"> các chi phí phát sinh trong quá</w:t>
      </w:r>
      <w:r w:rsidR="009C3675">
        <w:rPr>
          <w:szCs w:val="28"/>
        </w:rPr>
        <w:t xml:space="preserve"> trình hoạt động theo hợp đồng.</w:t>
      </w:r>
    </w:p>
    <w:p w:rsidR="009C3675" w:rsidRDefault="009C3675" w:rsidP="00CD3B9F">
      <w:pPr>
        <w:pStyle w:val="ListParagraph"/>
        <w:numPr>
          <w:ilvl w:val="0"/>
          <w:numId w:val="3"/>
        </w:numPr>
        <w:tabs>
          <w:tab w:val="left" w:pos="567"/>
        </w:tabs>
        <w:ind w:left="0" w:firstLine="426"/>
        <w:jc w:val="both"/>
        <w:rPr>
          <w:szCs w:val="28"/>
        </w:rPr>
      </w:pPr>
      <w:r>
        <w:rPr>
          <w:szCs w:val="28"/>
        </w:rPr>
        <w:lastRenderedPageBreak/>
        <w:t>Các đơn vị hợp tác tổ chức giảng dạy có năng lực, chuyên môn có kinh nghiệm phù hợp với nhu cầu giảng dạy của nhà trường và quy định chung của ngành giáo dục.</w:t>
      </w:r>
    </w:p>
    <w:p w:rsidR="00D04E65" w:rsidRPr="00D01EC1" w:rsidRDefault="009C3675" w:rsidP="00D01EC1">
      <w:pPr>
        <w:pStyle w:val="ListParagraph"/>
        <w:numPr>
          <w:ilvl w:val="0"/>
          <w:numId w:val="3"/>
        </w:numPr>
        <w:tabs>
          <w:tab w:val="left" w:pos="567"/>
        </w:tabs>
        <w:ind w:left="0" w:firstLine="426"/>
        <w:jc w:val="both"/>
        <w:rPr>
          <w:szCs w:val="28"/>
        </w:rPr>
      </w:pPr>
      <w:r>
        <w:rPr>
          <w:szCs w:val="28"/>
        </w:rPr>
        <w:t xml:space="preserve">Các đơn vị hợp tác </w:t>
      </w:r>
      <w:r w:rsidR="00BF4871">
        <w:rPr>
          <w:szCs w:val="28"/>
        </w:rPr>
        <w:t>có khả năng tự trang bị các trang thiết bị phục vụ cho hoạt động giảng dạy của đơn vị (trong trường hợp nhà trường không có hoặc không đủ trang thiết bị theo nhu cầu của đơn vị hợp tác).</w:t>
      </w:r>
    </w:p>
    <w:p w:rsidR="00BF4871" w:rsidRPr="00D04E65" w:rsidRDefault="00BF4871" w:rsidP="00D04E65">
      <w:pPr>
        <w:pStyle w:val="ListParagraph"/>
        <w:numPr>
          <w:ilvl w:val="0"/>
          <w:numId w:val="5"/>
        </w:numPr>
        <w:tabs>
          <w:tab w:val="left" w:pos="567"/>
        </w:tabs>
        <w:ind w:left="0" w:firstLine="426"/>
        <w:jc w:val="both"/>
        <w:rPr>
          <w:szCs w:val="28"/>
        </w:rPr>
      </w:pPr>
      <w:r w:rsidRPr="00D04E65">
        <w:rPr>
          <w:szCs w:val="28"/>
        </w:rPr>
        <w:t>Thời gian thực hiện</w:t>
      </w:r>
    </w:p>
    <w:p w:rsidR="00BF4871" w:rsidRDefault="00BF4871" w:rsidP="00CD3B9F">
      <w:pPr>
        <w:pStyle w:val="ListParagraph"/>
        <w:numPr>
          <w:ilvl w:val="0"/>
          <w:numId w:val="3"/>
        </w:numPr>
        <w:tabs>
          <w:tab w:val="left" w:pos="567"/>
        </w:tabs>
        <w:ind w:left="0" w:firstLine="426"/>
        <w:jc w:val="both"/>
        <w:rPr>
          <w:szCs w:val="28"/>
        </w:rPr>
      </w:pPr>
      <w:r>
        <w:rPr>
          <w:szCs w:val="28"/>
        </w:rPr>
        <w:t>Thời gian tổ chức giảng dạy: Năm học 2025-2026 (từ tháng 9/2025 đến hết tháng 5/2026).</w:t>
      </w:r>
    </w:p>
    <w:p w:rsidR="00BF4871" w:rsidRDefault="00BF4871" w:rsidP="00CD3B9F">
      <w:pPr>
        <w:pStyle w:val="ListParagraph"/>
        <w:numPr>
          <w:ilvl w:val="0"/>
          <w:numId w:val="3"/>
        </w:numPr>
        <w:tabs>
          <w:tab w:val="left" w:pos="567"/>
        </w:tabs>
        <w:ind w:left="0" w:firstLine="426"/>
        <w:jc w:val="both"/>
        <w:rPr>
          <w:szCs w:val="28"/>
        </w:rPr>
      </w:pPr>
      <w:r>
        <w:rPr>
          <w:szCs w:val="28"/>
        </w:rPr>
        <w:t>Thời gian học: theo thời khóa biểu năm học 2025-2026 của trường Tiểu học La Khê</w:t>
      </w:r>
    </w:p>
    <w:p w:rsidR="00BF4871" w:rsidRDefault="00BF4871" w:rsidP="00CD3B9F">
      <w:pPr>
        <w:pStyle w:val="ListParagraph"/>
        <w:numPr>
          <w:ilvl w:val="0"/>
          <w:numId w:val="5"/>
        </w:numPr>
        <w:tabs>
          <w:tab w:val="left" w:pos="567"/>
        </w:tabs>
        <w:ind w:left="0" w:firstLine="426"/>
        <w:jc w:val="both"/>
        <w:rPr>
          <w:szCs w:val="28"/>
        </w:rPr>
      </w:pPr>
      <w:r>
        <w:rPr>
          <w:szCs w:val="28"/>
        </w:rPr>
        <w:t>Phương án thực hiện:</w:t>
      </w:r>
    </w:p>
    <w:p w:rsidR="00BF4871" w:rsidRDefault="00BF4871" w:rsidP="00CD3B9F">
      <w:pPr>
        <w:pStyle w:val="ListParagraph"/>
        <w:numPr>
          <w:ilvl w:val="0"/>
          <w:numId w:val="3"/>
        </w:numPr>
        <w:tabs>
          <w:tab w:val="left" w:pos="567"/>
        </w:tabs>
        <w:spacing w:after="0"/>
        <w:ind w:left="0" w:firstLine="426"/>
        <w:jc w:val="both"/>
        <w:rPr>
          <w:szCs w:val="28"/>
        </w:rPr>
      </w:pPr>
      <w:r>
        <w:rPr>
          <w:szCs w:val="28"/>
        </w:rPr>
        <w:t xml:space="preserve">Tổ chức giảng dạy </w:t>
      </w:r>
      <w:r w:rsidR="004F0438">
        <w:rPr>
          <w:szCs w:val="28"/>
        </w:rPr>
        <w:t>STEM</w:t>
      </w:r>
      <w:r>
        <w:rPr>
          <w:szCs w:val="28"/>
        </w:rPr>
        <w:t>:</w:t>
      </w:r>
    </w:p>
    <w:p w:rsidR="00BF4871" w:rsidRDefault="00BF4871" w:rsidP="00CD3B9F">
      <w:pPr>
        <w:tabs>
          <w:tab w:val="left" w:pos="567"/>
        </w:tabs>
        <w:spacing w:after="0"/>
        <w:ind w:firstLine="426"/>
        <w:jc w:val="both"/>
        <w:rPr>
          <w:szCs w:val="28"/>
        </w:rPr>
      </w:pPr>
      <w:r>
        <w:rPr>
          <w:szCs w:val="28"/>
        </w:rPr>
        <w:t>Bên đối tác cung cấp nội dung, chương trình, phần mềm giảng dạy.</w:t>
      </w:r>
    </w:p>
    <w:p w:rsidR="00BF4871" w:rsidRDefault="00BF4871" w:rsidP="00CD3B9F">
      <w:pPr>
        <w:pStyle w:val="ListParagraph"/>
        <w:numPr>
          <w:ilvl w:val="0"/>
          <w:numId w:val="3"/>
        </w:numPr>
        <w:tabs>
          <w:tab w:val="left" w:pos="567"/>
        </w:tabs>
        <w:spacing w:after="0"/>
        <w:ind w:left="0" w:firstLine="426"/>
        <w:jc w:val="both"/>
        <w:rPr>
          <w:szCs w:val="28"/>
        </w:rPr>
      </w:pPr>
      <w:r>
        <w:rPr>
          <w:szCs w:val="28"/>
        </w:rPr>
        <w:t>Thời lượng dự kiến: 01 tiết/tuần (giáo viên nhà trường giảng dạy), thời gian: 35-40 phút/tiết</w:t>
      </w:r>
    </w:p>
    <w:p w:rsidR="00BF4871" w:rsidRDefault="00BF4871" w:rsidP="00CD3B9F">
      <w:pPr>
        <w:pStyle w:val="ListParagraph"/>
        <w:numPr>
          <w:ilvl w:val="0"/>
          <w:numId w:val="5"/>
        </w:numPr>
        <w:tabs>
          <w:tab w:val="left" w:pos="567"/>
        </w:tabs>
        <w:spacing w:after="0"/>
        <w:ind w:left="0" w:firstLine="426"/>
        <w:jc w:val="both"/>
        <w:rPr>
          <w:szCs w:val="28"/>
        </w:rPr>
      </w:pPr>
      <w:r>
        <w:rPr>
          <w:szCs w:val="28"/>
        </w:rPr>
        <w:t>Phương án tài chính:</w:t>
      </w:r>
    </w:p>
    <w:p w:rsidR="00BF4871" w:rsidRDefault="00BF4871" w:rsidP="00CD3B9F">
      <w:pPr>
        <w:pStyle w:val="ListParagraph"/>
        <w:numPr>
          <w:ilvl w:val="0"/>
          <w:numId w:val="3"/>
        </w:numPr>
        <w:tabs>
          <w:tab w:val="left" w:pos="567"/>
        </w:tabs>
        <w:spacing w:after="0"/>
        <w:ind w:left="0" w:firstLine="426"/>
        <w:jc w:val="both"/>
        <w:rPr>
          <w:szCs w:val="28"/>
        </w:rPr>
      </w:pPr>
      <w:r>
        <w:rPr>
          <w:szCs w:val="28"/>
        </w:rPr>
        <w:t xml:space="preserve">Phần thu: Thực hiện theo hợp đồng giữa trường Tiểu học La Khê và đối tác tổ chức liên kết giảng dạy với mức thu không vượt quá quy định của phường và thành phố </w:t>
      </w:r>
      <w:r w:rsidR="00482EE8">
        <w:rPr>
          <w:szCs w:val="28"/>
        </w:rPr>
        <w:t>tại thời điểm ký hợp đồng.</w:t>
      </w:r>
    </w:p>
    <w:p w:rsidR="00482EE8" w:rsidRDefault="00482EE8" w:rsidP="00CD3B9F">
      <w:pPr>
        <w:pStyle w:val="ListParagraph"/>
        <w:numPr>
          <w:ilvl w:val="0"/>
          <w:numId w:val="3"/>
        </w:numPr>
        <w:tabs>
          <w:tab w:val="left" w:pos="567"/>
        </w:tabs>
        <w:spacing w:after="0"/>
        <w:ind w:left="0" w:firstLine="426"/>
        <w:jc w:val="both"/>
        <w:rPr>
          <w:szCs w:val="28"/>
        </w:rPr>
      </w:pPr>
      <w:r>
        <w:rPr>
          <w:szCs w:val="28"/>
        </w:rPr>
        <w:t>Phần chi: Chi phí thuế thu nhập doanh nghiệp; chi phí cho trung tâm cung cấp nội dung, chương trình, phần mềm giảng dạy; chi phí điện nước; chi phí hỗ trợ chuyên môn, chi phí cho nghiệp vụ chuyên môn; chi phí cho bộ phận  gián tiếp; chi phí hỗ trợ cơ sở vật chất và hoạt động phong trào…</w:t>
      </w:r>
    </w:p>
    <w:p w:rsidR="00482EE8" w:rsidRDefault="00482EE8" w:rsidP="00CD3B9F">
      <w:pPr>
        <w:pStyle w:val="ListParagraph"/>
        <w:numPr>
          <w:ilvl w:val="0"/>
          <w:numId w:val="3"/>
        </w:numPr>
        <w:tabs>
          <w:tab w:val="left" w:pos="567"/>
        </w:tabs>
        <w:spacing w:after="0"/>
        <w:ind w:left="0" w:firstLine="426"/>
        <w:jc w:val="both"/>
        <w:rPr>
          <w:szCs w:val="28"/>
        </w:rPr>
      </w:pPr>
      <w:r>
        <w:rPr>
          <w:szCs w:val="28"/>
        </w:rPr>
        <w:t>Chi phí cho trung tâm cung cấp phần mềm: Hợp đồng theo tiết dạ</w:t>
      </w:r>
      <w:r w:rsidR="00D01EC1">
        <w:rPr>
          <w:szCs w:val="28"/>
        </w:rPr>
        <w:t>y (</w:t>
      </w:r>
      <w:r>
        <w:rPr>
          <w:szCs w:val="28"/>
        </w:rPr>
        <w:t>và có sự điều chỉnh tùy theo tình hình thực tế thu được)</w:t>
      </w:r>
    </w:p>
    <w:p w:rsidR="00482EE8" w:rsidRDefault="00482EE8" w:rsidP="00CD3B9F">
      <w:pPr>
        <w:pStyle w:val="ListParagraph"/>
        <w:numPr>
          <w:ilvl w:val="0"/>
          <w:numId w:val="3"/>
        </w:numPr>
        <w:tabs>
          <w:tab w:val="left" w:pos="567"/>
        </w:tabs>
        <w:spacing w:after="0"/>
        <w:ind w:left="0" w:firstLine="426"/>
        <w:jc w:val="both"/>
        <w:rPr>
          <w:szCs w:val="28"/>
        </w:rPr>
      </w:pPr>
      <w:r>
        <w:rPr>
          <w:szCs w:val="28"/>
        </w:rPr>
        <w:t>Xuất hóa đơn tài chính:</w:t>
      </w:r>
    </w:p>
    <w:p w:rsidR="00482EE8" w:rsidRDefault="00482EE8" w:rsidP="00CD3B9F">
      <w:pPr>
        <w:pStyle w:val="ListParagraph"/>
        <w:tabs>
          <w:tab w:val="left" w:pos="567"/>
        </w:tabs>
        <w:spacing w:after="0"/>
        <w:ind w:left="0" w:firstLine="426"/>
        <w:jc w:val="both"/>
        <w:rPr>
          <w:szCs w:val="28"/>
        </w:rPr>
      </w:pPr>
      <w:r>
        <w:rPr>
          <w:szCs w:val="28"/>
        </w:rPr>
        <w:t>+ Trường Tiểu học la Khê xuất hóa đơn cho học sinh;</w:t>
      </w:r>
    </w:p>
    <w:p w:rsidR="00482EE8" w:rsidRDefault="00482EE8" w:rsidP="00CD3B9F">
      <w:pPr>
        <w:pStyle w:val="ListParagraph"/>
        <w:tabs>
          <w:tab w:val="left" w:pos="567"/>
        </w:tabs>
        <w:spacing w:after="0"/>
        <w:ind w:left="0" w:firstLine="426"/>
        <w:jc w:val="both"/>
        <w:rPr>
          <w:szCs w:val="28"/>
        </w:rPr>
      </w:pPr>
      <w:r>
        <w:rPr>
          <w:szCs w:val="28"/>
        </w:rPr>
        <w:t>+ Đối tác hợp tác giảng dạy xuất hóa đơn cho nhà trường đúng bằng khoản thực tế thu sau khi đã trừ tỉ lệ trích lại hỗ trợ chi phí cho nhà trường.</w:t>
      </w:r>
    </w:p>
    <w:p w:rsidR="00482EE8" w:rsidRDefault="00482EE8" w:rsidP="00CD3B9F">
      <w:pPr>
        <w:pStyle w:val="ListParagraph"/>
        <w:tabs>
          <w:tab w:val="left" w:pos="567"/>
        </w:tabs>
        <w:spacing w:after="0"/>
        <w:ind w:left="0" w:firstLine="426"/>
        <w:jc w:val="both"/>
        <w:rPr>
          <w:szCs w:val="28"/>
        </w:rPr>
      </w:pPr>
      <w:r>
        <w:rPr>
          <w:szCs w:val="28"/>
        </w:rPr>
        <w:t>+ Hình thức và thời điểm thanh toán: Thanh toán hàng tháng (tháng liền kề) sau khi nhà trường nhận được biên bản nghiệm thu, hóa đơn hợp lệ từ phía đối tác tổ chức giảng dạy bằng hình thức chuyển khoản.</w:t>
      </w:r>
    </w:p>
    <w:p w:rsidR="00482EE8" w:rsidRPr="00CD3B9F" w:rsidRDefault="00482EE8" w:rsidP="00CD3B9F">
      <w:pPr>
        <w:pStyle w:val="ListParagraph"/>
        <w:numPr>
          <w:ilvl w:val="0"/>
          <w:numId w:val="1"/>
        </w:numPr>
        <w:spacing w:after="0"/>
        <w:ind w:left="0" w:firstLine="426"/>
        <w:jc w:val="both"/>
        <w:rPr>
          <w:b/>
          <w:szCs w:val="28"/>
        </w:rPr>
      </w:pPr>
      <w:r w:rsidRPr="00CD3B9F">
        <w:rPr>
          <w:b/>
          <w:szCs w:val="28"/>
        </w:rPr>
        <w:t>TIÊU CHÍ LỰA CHỌN ĐỐI TÁC TỔ CHỨC GIẢNG DẠY:</w:t>
      </w:r>
    </w:p>
    <w:p w:rsidR="005C2526" w:rsidRPr="00CD3B9F" w:rsidRDefault="00482EE8" w:rsidP="00CD3B9F">
      <w:pPr>
        <w:pStyle w:val="ListParagraph"/>
        <w:numPr>
          <w:ilvl w:val="0"/>
          <w:numId w:val="6"/>
        </w:numPr>
        <w:tabs>
          <w:tab w:val="left" w:pos="567"/>
        </w:tabs>
        <w:spacing w:after="0"/>
        <w:ind w:left="0" w:firstLine="426"/>
        <w:jc w:val="both"/>
        <w:rPr>
          <w:b/>
          <w:szCs w:val="28"/>
        </w:rPr>
      </w:pPr>
      <w:r w:rsidRPr="00CD3B9F">
        <w:rPr>
          <w:b/>
          <w:szCs w:val="28"/>
        </w:rPr>
        <w:t xml:space="preserve">Tư cách hợp lệ của </w:t>
      </w:r>
      <w:r w:rsidR="005C2526" w:rsidRPr="00CD3B9F">
        <w:rPr>
          <w:b/>
          <w:szCs w:val="28"/>
        </w:rPr>
        <w:t>đối tác tổ chức phối hợp giảng dạy:</w:t>
      </w:r>
    </w:p>
    <w:p w:rsidR="005C2526" w:rsidRDefault="005C2526" w:rsidP="00CD3B9F">
      <w:pPr>
        <w:pStyle w:val="ListParagraph"/>
        <w:numPr>
          <w:ilvl w:val="0"/>
          <w:numId w:val="3"/>
        </w:numPr>
        <w:tabs>
          <w:tab w:val="left" w:pos="567"/>
        </w:tabs>
        <w:spacing w:after="0"/>
        <w:ind w:left="0" w:firstLine="426"/>
        <w:jc w:val="both"/>
        <w:rPr>
          <w:szCs w:val="28"/>
        </w:rPr>
      </w:pPr>
      <w:r>
        <w:rPr>
          <w:szCs w:val="28"/>
        </w:rPr>
        <w:t xml:space="preserve">Có tư cách pháp nhân (Quyết định thành lập hoặc tài liệu có giá trị tương đương) và đã được đăng ký trên website </w:t>
      </w:r>
      <w:hyperlink r:id="rId6" w:history="1">
        <w:r w:rsidRPr="00FE3236">
          <w:rPr>
            <w:rStyle w:val="Hyperlink"/>
            <w:szCs w:val="28"/>
          </w:rPr>
          <w:t>http://taisancong.vn/</w:t>
        </w:r>
      </w:hyperlink>
    </w:p>
    <w:p w:rsidR="005C2526" w:rsidRDefault="005C2526" w:rsidP="00CD3B9F">
      <w:pPr>
        <w:pStyle w:val="ListParagraph"/>
        <w:numPr>
          <w:ilvl w:val="0"/>
          <w:numId w:val="3"/>
        </w:numPr>
        <w:tabs>
          <w:tab w:val="left" w:pos="567"/>
        </w:tabs>
        <w:spacing w:after="0"/>
        <w:ind w:left="0" w:firstLine="426"/>
        <w:jc w:val="both"/>
        <w:rPr>
          <w:szCs w:val="28"/>
        </w:rPr>
      </w:pPr>
      <w:r>
        <w:rPr>
          <w:szCs w:val="28"/>
        </w:rPr>
        <w:t>Có năng l</w:t>
      </w:r>
      <w:r w:rsidR="005B68D5">
        <w:rPr>
          <w:szCs w:val="28"/>
        </w:rPr>
        <w:t>ự</w:t>
      </w:r>
      <w:r>
        <w:rPr>
          <w:szCs w:val="28"/>
        </w:rPr>
        <w:t>c chuyên môn, kinh nghiệm phù hợp với nhu cầu giảng dạy của nhà trường và của ngành.</w:t>
      </w:r>
    </w:p>
    <w:p w:rsidR="005C2526" w:rsidRDefault="005C2526" w:rsidP="00CD3B9F">
      <w:pPr>
        <w:pStyle w:val="ListParagraph"/>
        <w:numPr>
          <w:ilvl w:val="0"/>
          <w:numId w:val="3"/>
        </w:numPr>
        <w:tabs>
          <w:tab w:val="left" w:pos="567"/>
        </w:tabs>
        <w:spacing w:after="0"/>
        <w:ind w:left="0" w:firstLine="426"/>
        <w:jc w:val="both"/>
        <w:rPr>
          <w:szCs w:val="28"/>
        </w:rPr>
      </w:pPr>
      <w:r>
        <w:rPr>
          <w:szCs w:val="28"/>
        </w:rPr>
        <w:t>Nội dung chương trình, phần mềm giảng dạy đã được cơ quan có thẩm quyền thẩm định.</w:t>
      </w:r>
    </w:p>
    <w:p w:rsidR="00CD3B9F" w:rsidRDefault="005C2526" w:rsidP="00CD3B9F">
      <w:pPr>
        <w:pStyle w:val="ListParagraph"/>
        <w:numPr>
          <w:ilvl w:val="0"/>
          <w:numId w:val="3"/>
        </w:numPr>
        <w:tabs>
          <w:tab w:val="left" w:pos="567"/>
        </w:tabs>
        <w:spacing w:after="0"/>
        <w:ind w:left="0" w:firstLine="426"/>
        <w:jc w:val="both"/>
        <w:rPr>
          <w:szCs w:val="28"/>
        </w:rPr>
      </w:pPr>
      <w:r>
        <w:rPr>
          <w:szCs w:val="28"/>
        </w:rPr>
        <w:t>Không vi phạm các quy định hiện hành về tổ chức giảng dạy và các quy định khác có liên quan đến hoạt động giảng dạy, giáo dục.</w:t>
      </w:r>
    </w:p>
    <w:p w:rsidR="00D01EC1" w:rsidRPr="00D04E65" w:rsidRDefault="00D01EC1" w:rsidP="00D01EC1">
      <w:pPr>
        <w:pStyle w:val="ListParagraph"/>
        <w:tabs>
          <w:tab w:val="left" w:pos="567"/>
        </w:tabs>
        <w:spacing w:after="0"/>
        <w:ind w:left="426"/>
        <w:jc w:val="both"/>
        <w:rPr>
          <w:szCs w:val="28"/>
        </w:rPr>
      </w:pPr>
    </w:p>
    <w:p w:rsidR="005C2526" w:rsidRPr="00CD3B9F" w:rsidRDefault="005C2526" w:rsidP="00CD3B9F">
      <w:pPr>
        <w:pStyle w:val="ListParagraph"/>
        <w:numPr>
          <w:ilvl w:val="0"/>
          <w:numId w:val="6"/>
        </w:numPr>
        <w:tabs>
          <w:tab w:val="left" w:pos="567"/>
        </w:tabs>
        <w:spacing w:after="0"/>
        <w:ind w:left="0" w:firstLine="426"/>
        <w:jc w:val="both"/>
        <w:rPr>
          <w:b/>
          <w:szCs w:val="28"/>
        </w:rPr>
      </w:pPr>
      <w:r w:rsidRPr="00CD3B9F">
        <w:rPr>
          <w:b/>
          <w:szCs w:val="28"/>
        </w:rPr>
        <w:lastRenderedPageBreak/>
        <w:t>Nguyên tắc lựa chọn đối tác để thực hiện liên kết</w:t>
      </w:r>
      <w:r w:rsidR="00CD3B9F">
        <w:rPr>
          <w:b/>
          <w:szCs w:val="28"/>
        </w:rPr>
        <w:t>:</w:t>
      </w:r>
    </w:p>
    <w:p w:rsidR="005C2526" w:rsidRDefault="005C2526" w:rsidP="00CD3B9F">
      <w:pPr>
        <w:pStyle w:val="ListParagraph"/>
        <w:numPr>
          <w:ilvl w:val="0"/>
          <w:numId w:val="3"/>
        </w:numPr>
        <w:tabs>
          <w:tab w:val="left" w:pos="567"/>
        </w:tabs>
        <w:spacing w:after="0"/>
        <w:ind w:left="0" w:firstLine="426"/>
        <w:jc w:val="both"/>
        <w:rPr>
          <w:szCs w:val="28"/>
        </w:rPr>
      </w:pPr>
      <w:r>
        <w:rPr>
          <w:szCs w:val="28"/>
        </w:rPr>
        <w:t>Tuân thủ quy định của pháp luật, bảo đảm theo đúng tiêu chí quy định tại khoản 3 Điều 47 Nghị định 114/2024/NĐ-CP ngày 15/9/2024 và Phụ lục I ban hành kèm theo Thông tư số 11/2025/TT-BTC ngày 19/3/2025 của Bộ Tài chính (</w:t>
      </w:r>
      <w:r w:rsidR="0062716B">
        <w:rPr>
          <w:szCs w:val="28"/>
        </w:rPr>
        <w:t>chi tiết có phụ lục kèm theo).</w:t>
      </w:r>
    </w:p>
    <w:p w:rsidR="0062716B" w:rsidRDefault="0062716B" w:rsidP="00CD3B9F">
      <w:pPr>
        <w:pStyle w:val="ListParagraph"/>
        <w:numPr>
          <w:ilvl w:val="0"/>
          <w:numId w:val="3"/>
        </w:numPr>
        <w:tabs>
          <w:tab w:val="left" w:pos="567"/>
        </w:tabs>
        <w:spacing w:after="0"/>
        <w:ind w:left="0" w:firstLine="426"/>
        <w:jc w:val="both"/>
        <w:rPr>
          <w:szCs w:val="28"/>
        </w:rPr>
      </w:pPr>
      <w:r>
        <w:rPr>
          <w:szCs w:val="28"/>
        </w:rPr>
        <w:t>Bảo đảm tính chính xác, độc lập, trung thực, công khai, minh bạch, công bằng, khách quan.</w:t>
      </w:r>
    </w:p>
    <w:p w:rsidR="0062716B" w:rsidRDefault="0062716B" w:rsidP="00CD3B9F">
      <w:pPr>
        <w:pStyle w:val="ListParagraph"/>
        <w:numPr>
          <w:ilvl w:val="0"/>
          <w:numId w:val="3"/>
        </w:numPr>
        <w:tabs>
          <w:tab w:val="left" w:pos="567"/>
        </w:tabs>
        <w:spacing w:after="0"/>
        <w:ind w:left="0" w:firstLine="426"/>
        <w:jc w:val="both"/>
        <w:rPr>
          <w:szCs w:val="28"/>
        </w:rPr>
      </w:pPr>
      <w:r>
        <w:rPr>
          <w:szCs w:val="28"/>
        </w:rPr>
        <w:t xml:space="preserve">Tổ chức, cá nhân đăng ký tham gia liên kết tự chịu trách nhiệm về tính đầy đủ, chính xác của các thông tin trong hồ sơ đăng ký tham gia lựa chọn. Trường hợp do tổ chức, cá nhân kê khai không đầy đủ, không chính xác thông tin dẫn đến nhà trường lựa chọn đối tác liên kết không đúng quy định thì tổ chức, cá nhân đó </w:t>
      </w:r>
      <w:r w:rsidR="00060F0B">
        <w:rPr>
          <w:szCs w:val="28"/>
        </w:rPr>
        <w:t>b</w:t>
      </w:r>
      <w:r>
        <w:rPr>
          <w:szCs w:val="28"/>
        </w:rPr>
        <w:t>ị xử lý theo quy định của pháp luật.</w:t>
      </w:r>
    </w:p>
    <w:p w:rsidR="00060F0B" w:rsidRDefault="0062716B" w:rsidP="00CD3B9F">
      <w:pPr>
        <w:pStyle w:val="ListParagraph"/>
        <w:numPr>
          <w:ilvl w:val="0"/>
          <w:numId w:val="3"/>
        </w:numPr>
        <w:tabs>
          <w:tab w:val="left" w:pos="567"/>
        </w:tabs>
        <w:spacing w:after="0"/>
        <w:ind w:left="0" w:firstLine="426"/>
        <w:jc w:val="both"/>
        <w:rPr>
          <w:szCs w:val="28"/>
        </w:rPr>
      </w:pPr>
      <w:r>
        <w:rPr>
          <w:szCs w:val="28"/>
        </w:rPr>
        <w:t>Không lựa chọn các các nhân, tổ chức có đại diện theo pháp luật đã bị kết án bằng bản án có hiệu lực pháp luật về tội vi phạm quy định trong lĩnh vực liên quan đến hoạt động</w:t>
      </w:r>
      <w:r w:rsidR="00060F0B">
        <w:rPr>
          <w:szCs w:val="28"/>
        </w:rPr>
        <w:t xml:space="preserve"> liên kết mà chưa được xóa án tích hoặc phát hiện tổ chức, cá nhân cung cấp thông tin không chính xác hoặc giả mạo thông tin về tiêu ch</w:t>
      </w:r>
      <w:r w:rsidR="00F55F38">
        <w:rPr>
          <w:szCs w:val="28"/>
        </w:rPr>
        <w:t>í</w:t>
      </w:r>
      <w:r w:rsidR="00060F0B">
        <w:rPr>
          <w:szCs w:val="28"/>
        </w:rPr>
        <w:t xml:space="preserve"> trong hồ sơ tại thời điểm l</w:t>
      </w:r>
      <w:r w:rsidR="00F55F38">
        <w:rPr>
          <w:szCs w:val="28"/>
        </w:rPr>
        <w:t>ự</w:t>
      </w:r>
      <w:r w:rsidR="00060F0B">
        <w:rPr>
          <w:szCs w:val="28"/>
        </w:rPr>
        <w:t>a chọn đối tác thực hiện liên kết.</w:t>
      </w:r>
    </w:p>
    <w:p w:rsidR="0062716B" w:rsidRPr="00CD3B9F" w:rsidRDefault="00060F0B" w:rsidP="00CD3B9F">
      <w:pPr>
        <w:pStyle w:val="ListParagraph"/>
        <w:numPr>
          <w:ilvl w:val="0"/>
          <w:numId w:val="6"/>
        </w:numPr>
        <w:tabs>
          <w:tab w:val="left" w:pos="567"/>
        </w:tabs>
        <w:spacing w:after="0"/>
        <w:ind w:left="0" w:firstLine="426"/>
        <w:jc w:val="both"/>
        <w:rPr>
          <w:b/>
          <w:szCs w:val="28"/>
        </w:rPr>
      </w:pPr>
      <w:r w:rsidRPr="00CD3B9F">
        <w:rPr>
          <w:b/>
          <w:szCs w:val="28"/>
        </w:rPr>
        <w:t>Hiệu quả của phương án tài chính</w:t>
      </w:r>
      <w:r w:rsidR="00CD3B9F">
        <w:rPr>
          <w:b/>
          <w:szCs w:val="28"/>
        </w:rPr>
        <w:t>:</w:t>
      </w:r>
    </w:p>
    <w:p w:rsidR="00060F0B" w:rsidRDefault="00060F0B" w:rsidP="00CD3B9F">
      <w:pPr>
        <w:pStyle w:val="ListParagraph"/>
        <w:numPr>
          <w:ilvl w:val="0"/>
          <w:numId w:val="3"/>
        </w:numPr>
        <w:tabs>
          <w:tab w:val="left" w:pos="567"/>
        </w:tabs>
        <w:spacing w:after="0"/>
        <w:ind w:left="0" w:firstLine="426"/>
        <w:jc w:val="both"/>
        <w:rPr>
          <w:szCs w:val="28"/>
        </w:rPr>
      </w:pPr>
      <w:r>
        <w:rPr>
          <w:szCs w:val="28"/>
        </w:rPr>
        <w:t>Đối tác hợp tác giảng dạy đề xuất mức thu/học sinh/tháng phù hợp với điều kiện thực tế giảng dạy, các chi phí hợp lí và đảm bảo mức thu trong khung quy định theo Nghị quyết 03/2024/NQ-HĐND ngày 29/3/2024 của Hội đồng nhân dân thành phố Hà Nội.</w:t>
      </w:r>
    </w:p>
    <w:p w:rsidR="00060F0B" w:rsidRDefault="00060F0B" w:rsidP="00CD3B9F">
      <w:pPr>
        <w:pStyle w:val="ListParagraph"/>
        <w:numPr>
          <w:ilvl w:val="0"/>
          <w:numId w:val="3"/>
        </w:numPr>
        <w:tabs>
          <w:tab w:val="left" w:pos="567"/>
        </w:tabs>
        <w:spacing w:after="0"/>
        <w:ind w:left="0" w:firstLine="426"/>
        <w:jc w:val="both"/>
        <w:rPr>
          <w:szCs w:val="28"/>
        </w:rPr>
      </w:pPr>
      <w:r>
        <w:rPr>
          <w:szCs w:val="28"/>
        </w:rPr>
        <w:t>Đối tác chấp nhận điểm d khoản 4 mục I của thông báo này và có thỏa thuận theo thực tế (nếu có).</w:t>
      </w:r>
    </w:p>
    <w:p w:rsidR="00060F0B" w:rsidRPr="00CD3B9F" w:rsidRDefault="00060F0B" w:rsidP="00CD3B9F">
      <w:pPr>
        <w:pStyle w:val="ListParagraph"/>
        <w:numPr>
          <w:ilvl w:val="0"/>
          <w:numId w:val="6"/>
        </w:numPr>
        <w:tabs>
          <w:tab w:val="left" w:pos="567"/>
        </w:tabs>
        <w:spacing w:after="0"/>
        <w:ind w:left="0" w:firstLine="426"/>
        <w:jc w:val="both"/>
        <w:rPr>
          <w:b/>
          <w:szCs w:val="28"/>
        </w:rPr>
      </w:pPr>
      <w:r w:rsidRPr="00CD3B9F">
        <w:rPr>
          <w:b/>
          <w:szCs w:val="28"/>
        </w:rPr>
        <w:t>Đối tác cam kết khi tham gia liên kết</w:t>
      </w:r>
      <w:r w:rsidR="00CD3B9F">
        <w:rPr>
          <w:b/>
          <w:szCs w:val="28"/>
        </w:rPr>
        <w:t>:</w:t>
      </w:r>
    </w:p>
    <w:p w:rsidR="00CA534B" w:rsidRDefault="00060F0B" w:rsidP="00CD3B9F">
      <w:pPr>
        <w:pStyle w:val="ListParagraph"/>
        <w:numPr>
          <w:ilvl w:val="0"/>
          <w:numId w:val="3"/>
        </w:numPr>
        <w:tabs>
          <w:tab w:val="left" w:pos="567"/>
        </w:tabs>
        <w:spacing w:after="0"/>
        <w:ind w:left="0" w:firstLine="426"/>
        <w:jc w:val="both"/>
        <w:rPr>
          <w:szCs w:val="28"/>
        </w:rPr>
      </w:pPr>
      <w:r>
        <w:rPr>
          <w:szCs w:val="28"/>
        </w:rPr>
        <w:t xml:space="preserve">Lập phương án liên kết giảng dạy </w:t>
      </w:r>
      <w:r w:rsidR="004F0438">
        <w:rPr>
          <w:szCs w:val="28"/>
        </w:rPr>
        <w:t>STEM</w:t>
      </w:r>
      <w:r>
        <w:rPr>
          <w:szCs w:val="28"/>
        </w:rPr>
        <w:t xml:space="preserve"> cho học sinh (trong đó có nội dung về xử lí tài sản </w:t>
      </w:r>
      <w:r w:rsidR="00CA534B">
        <w:rPr>
          <w:szCs w:val="28"/>
        </w:rPr>
        <w:t>sau khi kết thúc thời hạn liên kết) kèm theo phương án tài chính của việc liên kết. Đảm bảo hoạt động liên kết có hiệu quả với ph</w:t>
      </w:r>
      <w:r w:rsidR="00F55F38">
        <w:rPr>
          <w:szCs w:val="28"/>
        </w:rPr>
        <w:t>ươ</w:t>
      </w:r>
      <w:r w:rsidR="00CA534B">
        <w:rPr>
          <w:szCs w:val="28"/>
        </w:rPr>
        <w:t>ng án tài chính, phương án liên kết…</w:t>
      </w:r>
    </w:p>
    <w:p w:rsidR="00060F0B" w:rsidRDefault="00CA534B" w:rsidP="00CD3B9F">
      <w:pPr>
        <w:pStyle w:val="ListParagraph"/>
        <w:numPr>
          <w:ilvl w:val="0"/>
          <w:numId w:val="3"/>
        </w:numPr>
        <w:tabs>
          <w:tab w:val="left" w:pos="567"/>
        </w:tabs>
        <w:spacing w:after="0"/>
        <w:ind w:left="0" w:firstLine="426"/>
        <w:jc w:val="both"/>
        <w:rPr>
          <w:szCs w:val="28"/>
        </w:rPr>
      </w:pPr>
      <w:r>
        <w:rPr>
          <w:szCs w:val="28"/>
        </w:rPr>
        <w:t xml:space="preserve">Chịu trách nhiệm chất lượng đầu ra </w:t>
      </w:r>
    </w:p>
    <w:p w:rsidR="00CA534B" w:rsidRDefault="00CA534B" w:rsidP="00CD3B9F">
      <w:pPr>
        <w:pStyle w:val="ListParagraph"/>
        <w:tabs>
          <w:tab w:val="left" w:pos="567"/>
        </w:tabs>
        <w:spacing w:after="0"/>
        <w:ind w:left="0" w:firstLine="426"/>
        <w:jc w:val="both"/>
        <w:rPr>
          <w:szCs w:val="28"/>
        </w:rPr>
      </w:pPr>
      <w:r>
        <w:rPr>
          <w:szCs w:val="28"/>
        </w:rPr>
        <w:t>+ Nếu chương trình không đạt yêu cầu, đơn vị đối tác phải điều chỉnh, cải thiện theo góp ý của nhà trường.</w:t>
      </w:r>
    </w:p>
    <w:p w:rsidR="00CA534B" w:rsidRDefault="00CA534B" w:rsidP="00CD3B9F">
      <w:pPr>
        <w:pStyle w:val="ListParagraph"/>
        <w:tabs>
          <w:tab w:val="left" w:pos="567"/>
        </w:tabs>
        <w:spacing w:after="0"/>
        <w:ind w:left="0" w:firstLine="426"/>
        <w:jc w:val="both"/>
        <w:rPr>
          <w:szCs w:val="28"/>
        </w:rPr>
      </w:pPr>
      <w:r>
        <w:rPr>
          <w:szCs w:val="28"/>
        </w:rPr>
        <w:t>+ Cam kết đổi mới nếu phản hồi không tích cực từ học sinh hoặc cha mẹ học sinh.</w:t>
      </w:r>
    </w:p>
    <w:p w:rsidR="00CA534B" w:rsidRDefault="00CA534B" w:rsidP="00CD3B9F">
      <w:pPr>
        <w:pStyle w:val="ListParagraph"/>
        <w:numPr>
          <w:ilvl w:val="0"/>
          <w:numId w:val="3"/>
        </w:numPr>
        <w:tabs>
          <w:tab w:val="left" w:pos="567"/>
        </w:tabs>
        <w:spacing w:after="0"/>
        <w:ind w:left="0" w:firstLine="426"/>
        <w:jc w:val="both"/>
        <w:rPr>
          <w:szCs w:val="28"/>
        </w:rPr>
      </w:pPr>
      <w:r>
        <w:rPr>
          <w:szCs w:val="28"/>
        </w:rPr>
        <w:t>Cam kết cải tiến liên tục</w:t>
      </w:r>
    </w:p>
    <w:p w:rsidR="00CA534B" w:rsidRDefault="00CA534B" w:rsidP="00CD3B9F">
      <w:pPr>
        <w:pStyle w:val="ListParagraph"/>
        <w:tabs>
          <w:tab w:val="left" w:pos="567"/>
        </w:tabs>
        <w:spacing w:after="0"/>
        <w:ind w:left="0" w:firstLine="426"/>
        <w:jc w:val="both"/>
        <w:rPr>
          <w:szCs w:val="28"/>
        </w:rPr>
      </w:pPr>
      <w:r>
        <w:rPr>
          <w:szCs w:val="28"/>
        </w:rPr>
        <w:t>+ Có kế hoạch đào tạo, bồi dưỡng giáo viên định kỳ</w:t>
      </w:r>
    </w:p>
    <w:p w:rsidR="00CA534B" w:rsidRDefault="00CA534B" w:rsidP="00CD3B9F">
      <w:pPr>
        <w:pStyle w:val="ListParagraph"/>
        <w:tabs>
          <w:tab w:val="left" w:pos="567"/>
        </w:tabs>
        <w:spacing w:after="0"/>
        <w:ind w:left="0" w:firstLine="426"/>
        <w:jc w:val="both"/>
        <w:rPr>
          <w:szCs w:val="28"/>
        </w:rPr>
      </w:pPr>
      <w:r>
        <w:rPr>
          <w:szCs w:val="28"/>
        </w:rPr>
        <w:t>+ Sẵn sàng điều chỉnh chương trình, phương pháp khi nhà trường yêu cầu.</w:t>
      </w:r>
    </w:p>
    <w:p w:rsidR="00CA534B" w:rsidRDefault="00CA534B" w:rsidP="00CD3B9F">
      <w:pPr>
        <w:pStyle w:val="ListParagraph"/>
        <w:numPr>
          <w:ilvl w:val="0"/>
          <w:numId w:val="3"/>
        </w:numPr>
        <w:tabs>
          <w:tab w:val="left" w:pos="567"/>
        </w:tabs>
        <w:spacing w:after="0"/>
        <w:ind w:left="0" w:firstLine="426"/>
        <w:jc w:val="both"/>
        <w:rPr>
          <w:szCs w:val="28"/>
        </w:rPr>
      </w:pPr>
      <w:r>
        <w:rPr>
          <w:szCs w:val="28"/>
        </w:rPr>
        <w:t>Thực h</w:t>
      </w:r>
      <w:r w:rsidR="0020776B">
        <w:rPr>
          <w:szCs w:val="28"/>
        </w:rPr>
        <w:t>iệ</w:t>
      </w:r>
      <w:r>
        <w:rPr>
          <w:szCs w:val="28"/>
        </w:rPr>
        <w:t>n đầy đủ nghĩa vụ thuế với Nhà nước, không đang nợ đọng các khoản thuế, phí và lệ phí phải nộp theo quy định của Nhà nước và thành phố.</w:t>
      </w:r>
    </w:p>
    <w:p w:rsidR="00CD3B9F" w:rsidRDefault="00CA534B" w:rsidP="00D04E65">
      <w:pPr>
        <w:pStyle w:val="ListParagraph"/>
        <w:numPr>
          <w:ilvl w:val="0"/>
          <w:numId w:val="3"/>
        </w:numPr>
        <w:tabs>
          <w:tab w:val="left" w:pos="567"/>
        </w:tabs>
        <w:spacing w:after="0"/>
        <w:ind w:left="0" w:firstLine="426"/>
        <w:jc w:val="both"/>
        <w:rPr>
          <w:szCs w:val="28"/>
        </w:rPr>
      </w:pPr>
      <w:r>
        <w:rPr>
          <w:szCs w:val="28"/>
        </w:rPr>
        <w:t xml:space="preserve">Cam kết sử dụng tài sản đúng mục đích, công năng của tài sản; Thực hiện các biện pháp </w:t>
      </w:r>
      <w:r w:rsidR="007B619E">
        <w:rPr>
          <w:szCs w:val="28"/>
        </w:rPr>
        <w:t>bảo vệ, giữ gìn tài sản trong thời gian liên kết. Tuân thủ đầy đủ quy định về tài sản công khi sử dụng cơ sở vật chất trường học.</w:t>
      </w:r>
    </w:p>
    <w:p w:rsidR="00150BEE" w:rsidRPr="00150BEE" w:rsidRDefault="00150BEE" w:rsidP="00150BEE">
      <w:pPr>
        <w:tabs>
          <w:tab w:val="left" w:pos="567"/>
        </w:tabs>
        <w:spacing w:after="0"/>
        <w:jc w:val="both"/>
        <w:rPr>
          <w:szCs w:val="28"/>
        </w:rPr>
      </w:pPr>
    </w:p>
    <w:p w:rsidR="00BF622A" w:rsidRPr="00CD3B9F" w:rsidRDefault="007B619E" w:rsidP="0020776B">
      <w:pPr>
        <w:pStyle w:val="ListParagraph"/>
        <w:numPr>
          <w:ilvl w:val="0"/>
          <w:numId w:val="1"/>
        </w:numPr>
        <w:tabs>
          <w:tab w:val="left" w:pos="851"/>
        </w:tabs>
        <w:spacing w:before="120" w:after="120"/>
        <w:ind w:left="0" w:firstLine="425"/>
        <w:jc w:val="both"/>
        <w:rPr>
          <w:b/>
          <w:szCs w:val="28"/>
        </w:rPr>
      </w:pPr>
      <w:r w:rsidRPr="00CD3B9F">
        <w:rPr>
          <w:b/>
          <w:szCs w:val="28"/>
        </w:rPr>
        <w:lastRenderedPageBreak/>
        <w:t xml:space="preserve">THỜI GIAN, ĐỊA ĐIỂM NỘP HỒ SƠ ĐĂNG KÝ </w:t>
      </w:r>
      <w:r w:rsidR="00BF622A" w:rsidRPr="00CD3B9F">
        <w:rPr>
          <w:b/>
          <w:szCs w:val="28"/>
        </w:rPr>
        <w:t>HỢP TÁC</w:t>
      </w:r>
    </w:p>
    <w:p w:rsidR="00CA534B" w:rsidRPr="00BF622A" w:rsidRDefault="00BF622A" w:rsidP="00CD3B9F">
      <w:pPr>
        <w:pStyle w:val="ListParagraph"/>
        <w:numPr>
          <w:ilvl w:val="0"/>
          <w:numId w:val="9"/>
        </w:numPr>
        <w:spacing w:after="0"/>
        <w:ind w:left="0" w:firstLine="426"/>
        <w:jc w:val="both"/>
        <w:rPr>
          <w:b/>
          <w:szCs w:val="28"/>
        </w:rPr>
      </w:pPr>
      <w:r>
        <w:rPr>
          <w:szCs w:val="28"/>
        </w:rPr>
        <w:t xml:space="preserve">Thời gian nhận Hồ sơ lựa chọn đối tác để thực hiện: từ ngày </w:t>
      </w:r>
      <w:r w:rsidR="005C137F">
        <w:rPr>
          <w:color w:val="FF0000"/>
          <w:szCs w:val="28"/>
        </w:rPr>
        <w:t xml:space="preserve">  /8</w:t>
      </w:r>
      <w:r w:rsidRPr="00BF622A">
        <w:rPr>
          <w:color w:val="FF0000"/>
          <w:szCs w:val="28"/>
        </w:rPr>
        <w:t xml:space="preserve">/2025 </w:t>
      </w:r>
      <w:r>
        <w:rPr>
          <w:szCs w:val="28"/>
        </w:rPr>
        <w:t xml:space="preserve">đến </w:t>
      </w:r>
      <w:r w:rsidR="005C137F">
        <w:rPr>
          <w:color w:val="FF0000"/>
          <w:szCs w:val="28"/>
        </w:rPr>
        <w:t xml:space="preserve">    /8</w:t>
      </w:r>
      <w:r w:rsidRPr="00BF622A">
        <w:rPr>
          <w:color w:val="FF0000"/>
          <w:szCs w:val="28"/>
        </w:rPr>
        <w:t>/2025</w:t>
      </w:r>
      <w:r>
        <w:rPr>
          <w:color w:val="FF0000"/>
          <w:szCs w:val="28"/>
        </w:rPr>
        <w:t xml:space="preserve"> </w:t>
      </w:r>
      <w:r>
        <w:rPr>
          <w:szCs w:val="28"/>
        </w:rPr>
        <w:t>vào các ngày làm việc trong tuần (trừ thứ Bảy, chủ nhật).</w:t>
      </w:r>
    </w:p>
    <w:p w:rsidR="00BF622A" w:rsidRDefault="00BF622A" w:rsidP="00CD3B9F">
      <w:pPr>
        <w:pStyle w:val="ListParagraph"/>
        <w:numPr>
          <w:ilvl w:val="0"/>
          <w:numId w:val="9"/>
        </w:numPr>
        <w:ind w:left="0" w:firstLine="426"/>
        <w:jc w:val="both"/>
        <w:rPr>
          <w:szCs w:val="28"/>
        </w:rPr>
      </w:pPr>
      <w:r>
        <w:rPr>
          <w:szCs w:val="28"/>
        </w:rPr>
        <w:t>Địa điểm nhận hồ sơ: Trường Tiểu học La Khê, đ</w:t>
      </w:r>
      <w:r w:rsidRPr="00BF622A">
        <w:rPr>
          <w:szCs w:val="28"/>
        </w:rPr>
        <w:t>ịa chỉ: Khu đất dịch vụ LK8, 9 La Khê, phường Hà Đông, Thành phố Hà Nội</w:t>
      </w:r>
      <w:r>
        <w:rPr>
          <w:szCs w:val="28"/>
        </w:rPr>
        <w:t>.</w:t>
      </w:r>
    </w:p>
    <w:p w:rsidR="00BF622A" w:rsidRDefault="00BF622A" w:rsidP="00CD3B9F">
      <w:pPr>
        <w:pStyle w:val="ListParagraph"/>
        <w:ind w:left="0" w:firstLine="426"/>
        <w:jc w:val="both"/>
        <w:rPr>
          <w:szCs w:val="28"/>
        </w:rPr>
      </w:pPr>
      <w:r>
        <w:rPr>
          <w:b/>
          <w:i/>
          <w:szCs w:val="28"/>
        </w:rPr>
        <w:t xml:space="preserve">Lưu ý: </w:t>
      </w:r>
      <w:r>
        <w:rPr>
          <w:szCs w:val="28"/>
        </w:rPr>
        <w:t xml:space="preserve">Người đến nộp hồ sơ phải mang theo giấy giới thiệu, Căn cước công dân (nếu nộp hồ sơ trực tiếp tại trường). Nếu hồ sơ gửi qua đường bưu điện sẽ tính theo ngày gửi được đóng dấu của bưu điện, hồ sơ gửi sau 17h ngày </w:t>
      </w:r>
      <w:r w:rsidR="005C137F">
        <w:rPr>
          <w:color w:val="FF0000"/>
          <w:szCs w:val="28"/>
        </w:rPr>
        <w:t xml:space="preserve">    /8</w:t>
      </w:r>
      <w:r w:rsidRPr="00BF622A">
        <w:rPr>
          <w:color w:val="FF0000"/>
          <w:szCs w:val="28"/>
        </w:rPr>
        <w:t xml:space="preserve">/2025 </w:t>
      </w:r>
      <w:r>
        <w:rPr>
          <w:szCs w:val="28"/>
        </w:rPr>
        <w:t>sẽ không hợp lệ; hồ sơ không hoàn lại nếu không được lựa chọn.</w:t>
      </w:r>
    </w:p>
    <w:p w:rsidR="00BF622A" w:rsidRPr="00BF622A" w:rsidRDefault="00BF622A" w:rsidP="00CD3B9F">
      <w:pPr>
        <w:pStyle w:val="ListParagraph"/>
        <w:numPr>
          <w:ilvl w:val="0"/>
          <w:numId w:val="9"/>
        </w:numPr>
        <w:ind w:left="0" w:firstLine="426"/>
        <w:jc w:val="both"/>
        <w:rPr>
          <w:b/>
          <w:szCs w:val="28"/>
        </w:rPr>
      </w:pPr>
      <w:r>
        <w:rPr>
          <w:szCs w:val="28"/>
        </w:rPr>
        <w:t>Hồ sơ đăng ký hợp tác giảng dạy gồm:</w:t>
      </w:r>
    </w:p>
    <w:p w:rsidR="00BF622A" w:rsidRPr="00BF622A" w:rsidRDefault="00BF622A" w:rsidP="00CD3B9F">
      <w:pPr>
        <w:pStyle w:val="ListParagraph"/>
        <w:numPr>
          <w:ilvl w:val="0"/>
          <w:numId w:val="3"/>
        </w:numPr>
        <w:ind w:left="0" w:firstLine="426"/>
        <w:jc w:val="both"/>
        <w:rPr>
          <w:b/>
          <w:szCs w:val="28"/>
        </w:rPr>
      </w:pPr>
      <w:r>
        <w:rPr>
          <w:szCs w:val="28"/>
        </w:rPr>
        <w:t>Văn bản đề nghị tham gia liên kết.</w:t>
      </w:r>
    </w:p>
    <w:p w:rsidR="00BF622A" w:rsidRPr="00BF622A" w:rsidRDefault="00BF622A" w:rsidP="00CD3B9F">
      <w:pPr>
        <w:pStyle w:val="ListParagraph"/>
        <w:numPr>
          <w:ilvl w:val="0"/>
          <w:numId w:val="3"/>
        </w:numPr>
        <w:ind w:left="0" w:firstLine="426"/>
        <w:jc w:val="both"/>
        <w:rPr>
          <w:b/>
          <w:szCs w:val="28"/>
        </w:rPr>
      </w:pPr>
      <w:r>
        <w:rPr>
          <w:szCs w:val="28"/>
        </w:rPr>
        <w:t>Hồ sơ năng lực, kinh nghiệm của tổ chức, cá nhân phù hợp với lĩnh vực liên quan đến h</w:t>
      </w:r>
      <w:r w:rsidR="00F55F38">
        <w:rPr>
          <w:szCs w:val="28"/>
        </w:rPr>
        <w:t>oạt</w:t>
      </w:r>
      <w:r>
        <w:rPr>
          <w:szCs w:val="28"/>
        </w:rPr>
        <w:t xml:space="preserve"> động liên kết: Minh chứng thể hiện sự đáp ứng các tiêu chí đã nêu tại mục II.</w:t>
      </w:r>
    </w:p>
    <w:p w:rsidR="00BF622A" w:rsidRDefault="00BF622A" w:rsidP="00CD3B9F">
      <w:pPr>
        <w:pStyle w:val="ListParagraph"/>
        <w:ind w:left="0" w:firstLine="426"/>
        <w:jc w:val="both"/>
        <w:rPr>
          <w:szCs w:val="28"/>
        </w:rPr>
      </w:pPr>
      <w:r>
        <w:rPr>
          <w:szCs w:val="28"/>
        </w:rPr>
        <w:t xml:space="preserve">Trường Tiểu học La Khê căn cứ nhu cầu thực tế và mức độ đáp ứng các tiêu chí </w:t>
      </w:r>
      <w:r w:rsidR="00D54E0C">
        <w:rPr>
          <w:szCs w:val="28"/>
        </w:rPr>
        <w:t>để lựa chọn đối tác tổ chức giảng dạy và trình cấp có thẩm quyền cho phép theo quy định.</w:t>
      </w:r>
    </w:p>
    <w:p w:rsidR="00D54E0C" w:rsidRDefault="00D54E0C" w:rsidP="005D446C">
      <w:pPr>
        <w:pStyle w:val="ListParagraph"/>
        <w:numPr>
          <w:ilvl w:val="0"/>
          <w:numId w:val="1"/>
        </w:numPr>
        <w:tabs>
          <w:tab w:val="left" w:pos="851"/>
        </w:tabs>
        <w:ind w:left="0" w:firstLine="426"/>
        <w:jc w:val="both"/>
        <w:rPr>
          <w:b/>
          <w:szCs w:val="28"/>
        </w:rPr>
      </w:pPr>
      <w:r>
        <w:rPr>
          <w:b/>
          <w:szCs w:val="28"/>
        </w:rPr>
        <w:t>THỜI GIAN ĐÁNH GIÁ HỒ SƠ, LỰA CHỌN ĐỐI TÁC</w:t>
      </w:r>
    </w:p>
    <w:p w:rsidR="00D54E0C" w:rsidRPr="00D54E0C" w:rsidRDefault="00D54E0C" w:rsidP="005D446C">
      <w:pPr>
        <w:pStyle w:val="ListParagraph"/>
        <w:numPr>
          <w:ilvl w:val="0"/>
          <w:numId w:val="3"/>
        </w:numPr>
        <w:tabs>
          <w:tab w:val="left" w:pos="567"/>
        </w:tabs>
        <w:ind w:left="0" w:firstLine="426"/>
        <w:jc w:val="both"/>
        <w:rPr>
          <w:b/>
          <w:szCs w:val="28"/>
        </w:rPr>
      </w:pPr>
      <w:r>
        <w:rPr>
          <w:szCs w:val="28"/>
        </w:rPr>
        <w:t xml:space="preserve">Thời gian đánh giá hồ sơ: </w:t>
      </w:r>
      <w:r w:rsidRPr="00D54E0C">
        <w:rPr>
          <w:color w:val="FF0000"/>
          <w:szCs w:val="28"/>
        </w:rPr>
        <w:t xml:space="preserve">từ ngày </w:t>
      </w:r>
      <w:r w:rsidR="005C137F">
        <w:rPr>
          <w:color w:val="FF0000"/>
          <w:szCs w:val="28"/>
        </w:rPr>
        <w:t xml:space="preserve">   /8</w:t>
      </w:r>
      <w:r w:rsidRPr="00D54E0C">
        <w:rPr>
          <w:color w:val="FF0000"/>
          <w:szCs w:val="28"/>
        </w:rPr>
        <w:t>/2025 đế</w:t>
      </w:r>
      <w:r w:rsidR="005C137F">
        <w:rPr>
          <w:color w:val="FF0000"/>
          <w:szCs w:val="28"/>
        </w:rPr>
        <w:t>n ngày     /8</w:t>
      </w:r>
      <w:r w:rsidRPr="00D54E0C">
        <w:rPr>
          <w:color w:val="FF0000"/>
          <w:szCs w:val="28"/>
        </w:rPr>
        <w:t>/2025</w:t>
      </w:r>
      <w:r>
        <w:rPr>
          <w:color w:val="FF0000"/>
          <w:szCs w:val="28"/>
        </w:rPr>
        <w:t>.</w:t>
      </w:r>
    </w:p>
    <w:p w:rsidR="00D54E0C" w:rsidRDefault="00D54E0C" w:rsidP="005D446C">
      <w:pPr>
        <w:pStyle w:val="ListParagraph"/>
        <w:numPr>
          <w:ilvl w:val="0"/>
          <w:numId w:val="3"/>
        </w:numPr>
        <w:tabs>
          <w:tab w:val="left" w:pos="567"/>
        </w:tabs>
        <w:ind w:left="0" w:firstLine="426"/>
        <w:jc w:val="both"/>
        <w:rPr>
          <w:szCs w:val="28"/>
        </w:rPr>
      </w:pPr>
      <w:r w:rsidRPr="00D54E0C">
        <w:rPr>
          <w:szCs w:val="28"/>
        </w:rPr>
        <w:t>Thông báo công khai</w:t>
      </w:r>
      <w:r>
        <w:rPr>
          <w:szCs w:val="28"/>
        </w:rPr>
        <w:t xml:space="preserve"> kết quả lựa chọn đối tác: Căn cứ biên bản đánh giá hồ sơ, chấm điểm lựa chọn đối tác, nhà trường ban hành Quyết định lựa chọn đối tác đủ điều kiện liên kết và thông báo công khai trên cổng thông tin điện tử của nhà trường, trang taisancong.vn theo quy định.</w:t>
      </w:r>
    </w:p>
    <w:p w:rsidR="00D54E0C" w:rsidRDefault="00D54E0C" w:rsidP="005D446C">
      <w:pPr>
        <w:pStyle w:val="ListParagraph"/>
        <w:tabs>
          <w:tab w:val="left" w:pos="567"/>
        </w:tabs>
        <w:ind w:left="0" w:firstLine="426"/>
        <w:jc w:val="both"/>
        <w:rPr>
          <w:szCs w:val="28"/>
        </w:rPr>
      </w:pPr>
      <w:r>
        <w:rPr>
          <w:szCs w:val="28"/>
        </w:rPr>
        <w:t xml:space="preserve">Trên đây là thông báo lựa chọn đối tác có năng lực, chuyên môn, kinh nghiệm liên kết với nhà trường tổ chức giảng dạy </w:t>
      </w:r>
      <w:r w:rsidR="004F0438">
        <w:rPr>
          <w:szCs w:val="28"/>
        </w:rPr>
        <w:t>STEM</w:t>
      </w:r>
      <w:r>
        <w:rPr>
          <w:szCs w:val="28"/>
        </w:rPr>
        <w:t xml:space="preserve"> cho học sinh trường Tiểu học La Khê năm học 2025-2026. Trường Tiểu học La Khê kính gửi đến các tổ chức, doanh nghiệp có nhu cầu đăng ký tham gia lựa chọn đối tác liên kết.</w:t>
      </w:r>
    </w:p>
    <w:p w:rsidR="00D54E0C" w:rsidRDefault="00D54E0C" w:rsidP="005D446C">
      <w:pPr>
        <w:pStyle w:val="ListParagraph"/>
        <w:tabs>
          <w:tab w:val="left" w:pos="567"/>
        </w:tabs>
        <w:ind w:left="0" w:firstLine="426"/>
        <w:jc w:val="both"/>
        <w:rPr>
          <w:rFonts w:cs="Times New Roman"/>
          <w:color w:val="222222"/>
          <w:szCs w:val="28"/>
          <w:shd w:val="clear" w:color="auto" w:fill="FFFFFF"/>
        </w:rPr>
      </w:pPr>
      <w:r>
        <w:rPr>
          <w:szCs w:val="28"/>
        </w:rPr>
        <w:t>Mọi chi tiết xin liên hệ theo địa chỉ Văn phòng trường Tiểu học La Khê, k</w:t>
      </w:r>
      <w:r w:rsidRPr="00BF622A">
        <w:rPr>
          <w:szCs w:val="28"/>
        </w:rPr>
        <w:t>hu đất dịch vụ LK8, 9 La Khê, phường Hà Đông, Thành phố Hà Nội</w:t>
      </w:r>
      <w:r>
        <w:rPr>
          <w:szCs w:val="28"/>
        </w:rPr>
        <w:t>; Số điện thoại:                      địa chỉ emai:</w:t>
      </w:r>
      <w:r w:rsidRPr="00D54E0C">
        <w:rPr>
          <w:rFonts w:cs="Times New Roman"/>
          <w:szCs w:val="28"/>
        </w:rPr>
        <w:t xml:space="preserve"> </w:t>
      </w:r>
      <w:hyperlink r:id="rId7" w:history="1">
        <w:r w:rsidRPr="00FE3236">
          <w:rPr>
            <w:rStyle w:val="Hyperlink"/>
            <w:rFonts w:cs="Times New Roman"/>
            <w:szCs w:val="28"/>
            <w:shd w:val="clear" w:color="auto" w:fill="FFFFFF"/>
          </w:rPr>
          <w:t>c1lakhe-hadong@hanoiedu.vn./</w:t>
        </w:r>
      </w:hyperlink>
    </w:p>
    <w:p w:rsidR="009B6564" w:rsidRDefault="009B6564" w:rsidP="00D54E0C">
      <w:pPr>
        <w:pStyle w:val="ListParagraph"/>
        <w:ind w:left="644"/>
        <w:jc w:val="both"/>
        <w:rPr>
          <w:rFonts w:cs="Times New Roman"/>
          <w:color w:val="222222"/>
          <w:szCs w:val="28"/>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06"/>
      </w:tblGrid>
      <w:tr w:rsidR="009B6564" w:rsidTr="005D446C">
        <w:tc>
          <w:tcPr>
            <w:tcW w:w="4962" w:type="dxa"/>
          </w:tcPr>
          <w:p w:rsidR="009B6564" w:rsidRPr="009B6564" w:rsidRDefault="009B6564" w:rsidP="005D446C">
            <w:pPr>
              <w:pStyle w:val="ListParagraph"/>
              <w:ind w:left="0" w:firstLine="321"/>
              <w:jc w:val="both"/>
              <w:rPr>
                <w:b/>
                <w:i/>
                <w:sz w:val="24"/>
                <w:szCs w:val="24"/>
              </w:rPr>
            </w:pPr>
            <w:r w:rsidRPr="009B6564">
              <w:rPr>
                <w:b/>
                <w:i/>
                <w:sz w:val="24"/>
                <w:szCs w:val="24"/>
              </w:rPr>
              <w:t xml:space="preserve">Nơi nhận: </w:t>
            </w:r>
          </w:p>
          <w:p w:rsidR="009B6564" w:rsidRPr="009B6564" w:rsidRDefault="009B6564" w:rsidP="005D446C">
            <w:pPr>
              <w:pStyle w:val="ListParagraph"/>
              <w:ind w:left="0" w:firstLine="321"/>
              <w:jc w:val="both"/>
              <w:rPr>
                <w:sz w:val="22"/>
              </w:rPr>
            </w:pPr>
            <w:r w:rsidRPr="009B6564">
              <w:rPr>
                <w:sz w:val="22"/>
              </w:rPr>
              <w:t>-</w:t>
            </w:r>
            <w:r>
              <w:rPr>
                <w:sz w:val="22"/>
              </w:rPr>
              <w:t xml:space="preserve"> </w:t>
            </w:r>
            <w:r w:rsidRPr="009B6564">
              <w:rPr>
                <w:sz w:val="22"/>
              </w:rPr>
              <w:t>Đăng trên website của trường;</w:t>
            </w:r>
          </w:p>
          <w:p w:rsidR="009B6564" w:rsidRPr="009B6564" w:rsidRDefault="009B6564" w:rsidP="005D446C">
            <w:pPr>
              <w:pStyle w:val="ListParagraph"/>
              <w:ind w:left="0" w:firstLine="321"/>
              <w:jc w:val="both"/>
              <w:rPr>
                <w:sz w:val="22"/>
              </w:rPr>
            </w:pPr>
            <w:r w:rsidRPr="009B6564">
              <w:rPr>
                <w:sz w:val="22"/>
              </w:rPr>
              <w:t>- Đăng trên trang TSC</w:t>
            </w:r>
          </w:p>
          <w:p w:rsidR="009B6564" w:rsidRDefault="009B6564" w:rsidP="005D446C">
            <w:pPr>
              <w:pStyle w:val="ListParagraph"/>
              <w:ind w:left="0" w:firstLine="321"/>
              <w:jc w:val="both"/>
              <w:rPr>
                <w:szCs w:val="28"/>
              </w:rPr>
            </w:pPr>
            <w:r w:rsidRPr="009B6564">
              <w:rPr>
                <w:sz w:val="22"/>
              </w:rPr>
              <w:t>- Lưu VT./</w:t>
            </w:r>
          </w:p>
        </w:tc>
        <w:tc>
          <w:tcPr>
            <w:tcW w:w="4506" w:type="dxa"/>
          </w:tcPr>
          <w:p w:rsidR="009B6564" w:rsidRPr="009B6564" w:rsidRDefault="009B6564" w:rsidP="009B6564">
            <w:pPr>
              <w:pStyle w:val="ListParagraph"/>
              <w:ind w:left="0"/>
              <w:jc w:val="center"/>
              <w:rPr>
                <w:b/>
                <w:szCs w:val="28"/>
              </w:rPr>
            </w:pPr>
            <w:r w:rsidRPr="009B6564">
              <w:rPr>
                <w:b/>
                <w:szCs w:val="28"/>
              </w:rPr>
              <w:t>HIỆU TRƯỞNG</w:t>
            </w:r>
          </w:p>
          <w:p w:rsidR="009B6564" w:rsidRPr="009B6564" w:rsidRDefault="009B6564" w:rsidP="009B6564">
            <w:pPr>
              <w:pStyle w:val="ListParagraph"/>
              <w:ind w:left="0"/>
              <w:jc w:val="center"/>
              <w:rPr>
                <w:b/>
                <w:szCs w:val="28"/>
              </w:rPr>
            </w:pPr>
          </w:p>
          <w:p w:rsidR="009B6564" w:rsidRPr="009B6564" w:rsidRDefault="009B6564" w:rsidP="009B6564">
            <w:pPr>
              <w:pStyle w:val="ListParagraph"/>
              <w:ind w:left="0"/>
              <w:jc w:val="center"/>
              <w:rPr>
                <w:b/>
                <w:szCs w:val="28"/>
              </w:rPr>
            </w:pPr>
          </w:p>
          <w:p w:rsidR="009B6564" w:rsidRPr="009B6564" w:rsidRDefault="009B6564" w:rsidP="009B6564">
            <w:pPr>
              <w:pStyle w:val="ListParagraph"/>
              <w:ind w:left="0"/>
              <w:jc w:val="center"/>
              <w:rPr>
                <w:b/>
                <w:szCs w:val="28"/>
              </w:rPr>
            </w:pPr>
          </w:p>
          <w:p w:rsidR="009B6564" w:rsidRPr="009B6564" w:rsidRDefault="009B6564" w:rsidP="009B6564">
            <w:pPr>
              <w:pStyle w:val="ListParagraph"/>
              <w:ind w:left="0"/>
              <w:jc w:val="center"/>
              <w:rPr>
                <w:b/>
                <w:szCs w:val="28"/>
              </w:rPr>
            </w:pPr>
          </w:p>
          <w:p w:rsidR="009B6564" w:rsidRDefault="009B6564" w:rsidP="009B6564">
            <w:pPr>
              <w:pStyle w:val="ListParagraph"/>
              <w:ind w:left="0"/>
              <w:jc w:val="center"/>
              <w:rPr>
                <w:szCs w:val="28"/>
              </w:rPr>
            </w:pPr>
            <w:r w:rsidRPr="009B6564">
              <w:rPr>
                <w:b/>
                <w:szCs w:val="28"/>
              </w:rPr>
              <w:t>Bùi Thị Chuyên</w:t>
            </w:r>
          </w:p>
        </w:tc>
      </w:tr>
    </w:tbl>
    <w:p w:rsidR="005C137F" w:rsidRDefault="005C137F" w:rsidP="005C137F">
      <w:pPr>
        <w:pStyle w:val="ListParagraph"/>
        <w:ind w:left="0"/>
        <w:rPr>
          <w:b/>
          <w:szCs w:val="28"/>
        </w:rPr>
      </w:pPr>
    </w:p>
    <w:p w:rsidR="00D04E65" w:rsidRDefault="00D04E65" w:rsidP="00CD3B9F">
      <w:pPr>
        <w:pStyle w:val="ListParagraph"/>
        <w:ind w:left="0"/>
        <w:jc w:val="center"/>
        <w:rPr>
          <w:b/>
          <w:szCs w:val="28"/>
        </w:rPr>
      </w:pPr>
    </w:p>
    <w:p w:rsidR="00D04E65" w:rsidRDefault="00D04E65" w:rsidP="00CD3B9F">
      <w:pPr>
        <w:pStyle w:val="ListParagraph"/>
        <w:ind w:left="0"/>
        <w:jc w:val="center"/>
        <w:rPr>
          <w:b/>
          <w:szCs w:val="28"/>
        </w:rPr>
      </w:pPr>
    </w:p>
    <w:p w:rsidR="00D04E65" w:rsidRDefault="00D04E65" w:rsidP="00CD3B9F">
      <w:pPr>
        <w:pStyle w:val="ListParagraph"/>
        <w:ind w:left="0"/>
        <w:jc w:val="center"/>
        <w:rPr>
          <w:b/>
          <w:szCs w:val="28"/>
        </w:rPr>
      </w:pPr>
    </w:p>
    <w:p w:rsidR="00D04E65" w:rsidRDefault="00D04E65" w:rsidP="00CD3B9F">
      <w:pPr>
        <w:pStyle w:val="ListParagraph"/>
        <w:ind w:left="0"/>
        <w:jc w:val="center"/>
        <w:rPr>
          <w:b/>
          <w:szCs w:val="28"/>
        </w:rPr>
      </w:pPr>
    </w:p>
    <w:p w:rsidR="00D04E65" w:rsidRDefault="00D04E65" w:rsidP="00D04E65">
      <w:pPr>
        <w:pStyle w:val="ListParagraph"/>
        <w:ind w:left="0"/>
        <w:rPr>
          <w:b/>
          <w:szCs w:val="28"/>
        </w:rPr>
      </w:pPr>
    </w:p>
    <w:p w:rsidR="00D04E65" w:rsidRDefault="00D04E65" w:rsidP="00150BEE">
      <w:pPr>
        <w:pStyle w:val="ListParagraph"/>
        <w:ind w:left="0"/>
        <w:rPr>
          <w:b/>
          <w:szCs w:val="28"/>
        </w:rPr>
      </w:pPr>
    </w:p>
    <w:p w:rsidR="00BF622A" w:rsidRPr="005D446C" w:rsidRDefault="00CD3B9F" w:rsidP="00D04E65">
      <w:pPr>
        <w:pStyle w:val="ListParagraph"/>
        <w:ind w:left="0"/>
        <w:jc w:val="center"/>
        <w:rPr>
          <w:b/>
          <w:szCs w:val="28"/>
        </w:rPr>
      </w:pPr>
      <w:r w:rsidRPr="005D446C">
        <w:rPr>
          <w:b/>
          <w:szCs w:val="28"/>
        </w:rPr>
        <w:lastRenderedPageBreak/>
        <w:t>BẢNG TIÊU CHÍ ĐÁNH GIÁ, CHẤM ĐIỂM</w:t>
      </w:r>
    </w:p>
    <w:p w:rsidR="00CD3B9F" w:rsidRDefault="00CD3B9F" w:rsidP="00CD3B9F">
      <w:pPr>
        <w:pStyle w:val="ListParagraph"/>
        <w:ind w:left="0"/>
        <w:jc w:val="center"/>
        <w:rPr>
          <w:b/>
          <w:szCs w:val="28"/>
        </w:rPr>
      </w:pPr>
      <w:r w:rsidRPr="005D446C">
        <w:rPr>
          <w:b/>
          <w:szCs w:val="28"/>
        </w:rPr>
        <w:t>TỔ CHỨ</w:t>
      </w:r>
      <w:r w:rsidR="005C137F">
        <w:rPr>
          <w:b/>
          <w:szCs w:val="28"/>
        </w:rPr>
        <w:t>C</w:t>
      </w:r>
      <w:r w:rsidRPr="005D446C">
        <w:rPr>
          <w:b/>
          <w:szCs w:val="28"/>
        </w:rPr>
        <w:t xml:space="preserve">, CÁ NHÂN ĐĂNG KÝ LIÊN KẾT GIẢNG DẠY </w:t>
      </w:r>
      <w:r w:rsidR="004F0438">
        <w:rPr>
          <w:b/>
          <w:szCs w:val="28"/>
        </w:rPr>
        <w:t>STEM</w:t>
      </w:r>
    </w:p>
    <w:p w:rsidR="00D929C9" w:rsidRDefault="00D929C9" w:rsidP="00CD3B9F">
      <w:pPr>
        <w:pStyle w:val="ListParagraph"/>
        <w:ind w:left="0"/>
        <w:jc w:val="center"/>
        <w:rPr>
          <w:b/>
          <w:szCs w:val="28"/>
        </w:rPr>
      </w:pPr>
      <w:r>
        <w:rPr>
          <w:b/>
          <w:noProof/>
          <w:szCs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229235</wp:posOffset>
                </wp:positionV>
                <wp:extent cx="1752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0BFF4B" id="Straight Connector 2"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18.05pt" to="138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" strokecolor="black [3200]" strokeweight=".5pt">
                <v:stroke joinstyle="miter"/>
                <w10:wrap anchorx="margin"/>
              </v:line>
            </w:pict>
          </mc:Fallback>
        </mc:AlternateContent>
      </w:r>
      <w:r>
        <w:rPr>
          <w:b/>
          <w:szCs w:val="28"/>
        </w:rPr>
        <w:t>NĂM HỌC 2025-2026</w:t>
      </w:r>
    </w:p>
    <w:p w:rsidR="00D929C9" w:rsidRDefault="00D929C9" w:rsidP="00CD3B9F">
      <w:pPr>
        <w:pStyle w:val="ListParagraph"/>
        <w:ind w:left="0"/>
        <w:jc w:val="center"/>
        <w:rPr>
          <w:b/>
          <w:szCs w:val="28"/>
        </w:rPr>
      </w:pPr>
    </w:p>
    <w:tbl>
      <w:tblPr>
        <w:tblW w:w="10090" w:type="dxa"/>
        <w:tblInd w:w="-431" w:type="dxa"/>
        <w:tblLook w:val="04A0" w:firstRow="1" w:lastRow="0" w:firstColumn="1" w:lastColumn="0" w:noHBand="0" w:noVBand="1"/>
      </w:tblPr>
      <w:tblGrid>
        <w:gridCol w:w="709"/>
        <w:gridCol w:w="8081"/>
        <w:gridCol w:w="1300"/>
      </w:tblGrid>
      <w:tr w:rsidR="003E4968" w:rsidRPr="003E4968" w:rsidTr="00150BEE">
        <w:trPr>
          <w:trHeight w:val="765"/>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4968" w:rsidRPr="003E4968" w:rsidRDefault="003E4968" w:rsidP="005C137F">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TT</w:t>
            </w:r>
          </w:p>
        </w:tc>
        <w:tc>
          <w:tcPr>
            <w:tcW w:w="8081" w:type="dxa"/>
            <w:tcBorders>
              <w:top w:val="single" w:sz="4" w:space="0" w:color="auto"/>
              <w:left w:val="nil"/>
              <w:bottom w:val="single" w:sz="4" w:space="0" w:color="auto"/>
              <w:right w:val="single" w:sz="4" w:space="0" w:color="auto"/>
            </w:tcBorders>
            <w:shd w:val="clear" w:color="auto" w:fill="auto"/>
            <w:vAlign w:val="center"/>
            <w:hideMark/>
          </w:tcPr>
          <w:p w:rsidR="003E4968" w:rsidRPr="003E4968" w:rsidRDefault="003E4968" w:rsidP="005C137F">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NỘI DUNG</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3E4968" w:rsidRPr="003E4968" w:rsidRDefault="003E4968" w:rsidP="003E4968">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ĐIỂM TỐI ĐA</w:t>
            </w:r>
          </w:p>
        </w:tc>
      </w:tr>
      <w:tr w:rsidR="003E4968" w:rsidRPr="003E4968" w:rsidTr="00D04E65">
        <w:trPr>
          <w:trHeight w:val="48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E4968" w:rsidRPr="003E4968" w:rsidRDefault="003E4968" w:rsidP="005C137F">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I</w:t>
            </w:r>
          </w:p>
        </w:tc>
        <w:tc>
          <w:tcPr>
            <w:tcW w:w="8081" w:type="dxa"/>
            <w:tcBorders>
              <w:top w:val="nil"/>
              <w:left w:val="nil"/>
              <w:bottom w:val="single" w:sz="4" w:space="0" w:color="auto"/>
              <w:right w:val="single" w:sz="4" w:space="0" w:color="auto"/>
            </w:tcBorders>
            <w:shd w:val="clear" w:color="auto" w:fill="auto"/>
            <w:vAlign w:val="center"/>
            <w:hideMark/>
          </w:tcPr>
          <w:p w:rsidR="003E4968" w:rsidRPr="003E4968" w:rsidRDefault="003E4968" w:rsidP="005C137F">
            <w:pPr>
              <w:spacing w:after="0" w:line="240" w:lineRule="auto"/>
              <w:rPr>
                <w:rFonts w:eastAsia="Times New Roman" w:cs="Times New Roman"/>
                <w:b/>
                <w:bCs/>
                <w:color w:val="000000"/>
                <w:szCs w:val="28"/>
              </w:rPr>
            </w:pPr>
            <w:r w:rsidRPr="003E4968">
              <w:rPr>
                <w:rFonts w:eastAsia="Times New Roman" w:cs="Times New Roman"/>
                <w:b/>
                <w:bCs/>
                <w:color w:val="000000"/>
                <w:szCs w:val="28"/>
              </w:rPr>
              <w:t>Năng lực kinh nghiệm của đối tác đăng ký tham gia liên doanh, liên kết</w:t>
            </w:r>
          </w:p>
        </w:tc>
        <w:tc>
          <w:tcPr>
            <w:tcW w:w="1300" w:type="dxa"/>
            <w:tcBorders>
              <w:top w:val="nil"/>
              <w:left w:val="nil"/>
              <w:bottom w:val="single" w:sz="4" w:space="0" w:color="auto"/>
              <w:right w:val="single" w:sz="4" w:space="0" w:color="auto"/>
            </w:tcBorders>
            <w:shd w:val="clear" w:color="auto" w:fill="auto"/>
            <w:noWrap/>
            <w:vAlign w:val="center"/>
            <w:hideMark/>
          </w:tcPr>
          <w:p w:rsidR="003E4968" w:rsidRPr="003E4968" w:rsidRDefault="003E4968" w:rsidP="003E4968">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30,0</w:t>
            </w:r>
          </w:p>
        </w:tc>
      </w:tr>
      <w:tr w:rsidR="003E4968" w:rsidRPr="003E4968" w:rsidTr="00D04E65">
        <w:trPr>
          <w:trHeight w:val="10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E4968" w:rsidRPr="003E4968" w:rsidRDefault="003E4968" w:rsidP="005C137F">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1</w:t>
            </w:r>
          </w:p>
        </w:tc>
        <w:tc>
          <w:tcPr>
            <w:tcW w:w="8081" w:type="dxa"/>
            <w:tcBorders>
              <w:top w:val="nil"/>
              <w:left w:val="nil"/>
              <w:bottom w:val="single" w:sz="4" w:space="0" w:color="auto"/>
              <w:right w:val="single" w:sz="4" w:space="0" w:color="auto"/>
            </w:tcBorders>
            <w:shd w:val="clear" w:color="auto" w:fill="auto"/>
            <w:vAlign w:val="center"/>
            <w:hideMark/>
          </w:tcPr>
          <w:p w:rsidR="003E4968" w:rsidRPr="003E4968" w:rsidRDefault="003E4968" w:rsidP="005C137F">
            <w:pPr>
              <w:spacing w:after="0" w:line="240" w:lineRule="auto"/>
              <w:rPr>
                <w:rFonts w:eastAsia="Times New Roman" w:cs="Times New Roman"/>
                <w:color w:val="000000"/>
                <w:szCs w:val="28"/>
              </w:rPr>
            </w:pPr>
            <w:r w:rsidRPr="003E4968">
              <w:rPr>
                <w:rFonts w:eastAsia="Times New Roman" w:cs="Times New Roman"/>
                <w:b/>
                <w:bCs/>
                <w:color w:val="000000"/>
                <w:szCs w:val="28"/>
              </w:rPr>
              <w:t>Thời gian hoạt động trong lĩnh vực liên quan đến hoạt động liên doanh, liên kết</w:t>
            </w:r>
            <w:r w:rsidRPr="003E4968">
              <w:rPr>
                <w:rFonts w:eastAsia="Times New Roman" w:cs="Times New Roman"/>
                <w:color w:val="000000"/>
                <w:szCs w:val="28"/>
              </w:rPr>
              <w:br/>
              <w:t>(Chỉ chọn chấm điểm một trong các tiêu chí 1.1, 1.2 hoặc 1.3)</w:t>
            </w:r>
          </w:p>
        </w:tc>
        <w:tc>
          <w:tcPr>
            <w:tcW w:w="1300" w:type="dxa"/>
            <w:tcBorders>
              <w:top w:val="nil"/>
              <w:left w:val="nil"/>
              <w:bottom w:val="single" w:sz="4" w:space="0" w:color="auto"/>
              <w:right w:val="single" w:sz="4" w:space="0" w:color="auto"/>
            </w:tcBorders>
            <w:shd w:val="clear" w:color="auto" w:fill="auto"/>
            <w:noWrap/>
            <w:vAlign w:val="center"/>
            <w:hideMark/>
          </w:tcPr>
          <w:p w:rsidR="003E4968" w:rsidRPr="003E4968" w:rsidRDefault="003E4968" w:rsidP="003E4968">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5,0</w:t>
            </w:r>
          </w:p>
        </w:tc>
      </w:tr>
      <w:tr w:rsidR="003E4968" w:rsidRPr="003E4968" w:rsidTr="00D04E6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E4968" w:rsidRPr="003E4968" w:rsidRDefault="003E4968" w:rsidP="005C137F">
            <w:pPr>
              <w:spacing w:after="0" w:line="240" w:lineRule="auto"/>
              <w:jc w:val="center"/>
              <w:rPr>
                <w:rFonts w:eastAsia="Times New Roman" w:cs="Times New Roman"/>
                <w:color w:val="000000"/>
                <w:szCs w:val="28"/>
              </w:rPr>
            </w:pPr>
            <w:r w:rsidRPr="003E4968">
              <w:rPr>
                <w:rFonts w:eastAsia="Times New Roman" w:cs="Times New Roman"/>
                <w:color w:val="000000"/>
                <w:szCs w:val="28"/>
              </w:rPr>
              <w:t>1.1</w:t>
            </w:r>
          </w:p>
        </w:tc>
        <w:tc>
          <w:tcPr>
            <w:tcW w:w="8081" w:type="dxa"/>
            <w:tcBorders>
              <w:top w:val="nil"/>
              <w:left w:val="nil"/>
              <w:bottom w:val="single" w:sz="4" w:space="0" w:color="auto"/>
              <w:right w:val="single" w:sz="4" w:space="0" w:color="auto"/>
            </w:tcBorders>
            <w:shd w:val="clear" w:color="auto" w:fill="auto"/>
            <w:vAlign w:val="center"/>
            <w:hideMark/>
          </w:tcPr>
          <w:p w:rsidR="003E4968" w:rsidRPr="003E4968" w:rsidRDefault="003E4968" w:rsidP="005C137F">
            <w:pPr>
              <w:spacing w:after="0" w:line="240" w:lineRule="auto"/>
              <w:rPr>
                <w:rFonts w:eastAsia="Times New Roman" w:cs="Times New Roman"/>
                <w:color w:val="000000"/>
                <w:szCs w:val="28"/>
              </w:rPr>
            </w:pPr>
            <w:r w:rsidRPr="003E4968">
              <w:rPr>
                <w:rFonts w:eastAsia="Times New Roman" w:cs="Times New Roman"/>
                <w:color w:val="000000"/>
                <w:szCs w:val="28"/>
              </w:rPr>
              <w:t>Dưới 03 năm</w:t>
            </w:r>
          </w:p>
        </w:tc>
        <w:tc>
          <w:tcPr>
            <w:tcW w:w="1300" w:type="dxa"/>
            <w:tcBorders>
              <w:top w:val="nil"/>
              <w:left w:val="nil"/>
              <w:bottom w:val="single" w:sz="4" w:space="0" w:color="auto"/>
              <w:right w:val="single" w:sz="4" w:space="0" w:color="auto"/>
            </w:tcBorders>
            <w:shd w:val="clear" w:color="auto" w:fill="auto"/>
            <w:noWrap/>
            <w:vAlign w:val="center"/>
            <w:hideMark/>
          </w:tcPr>
          <w:p w:rsidR="003E4968" w:rsidRPr="003E4968" w:rsidRDefault="003E4968" w:rsidP="003E4968">
            <w:pPr>
              <w:spacing w:after="0" w:line="240" w:lineRule="auto"/>
              <w:jc w:val="center"/>
              <w:rPr>
                <w:rFonts w:eastAsia="Times New Roman" w:cs="Times New Roman"/>
                <w:color w:val="000000"/>
                <w:szCs w:val="28"/>
              </w:rPr>
            </w:pPr>
            <w:r w:rsidRPr="003E4968">
              <w:rPr>
                <w:rFonts w:eastAsia="Times New Roman" w:cs="Times New Roman"/>
                <w:color w:val="000000"/>
                <w:szCs w:val="28"/>
              </w:rPr>
              <w:t>1,0</w:t>
            </w:r>
          </w:p>
        </w:tc>
      </w:tr>
      <w:tr w:rsidR="003E4968" w:rsidRPr="003E4968" w:rsidTr="00D04E6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E4968" w:rsidRPr="003E4968" w:rsidRDefault="003E4968" w:rsidP="005C137F">
            <w:pPr>
              <w:spacing w:after="0" w:line="240" w:lineRule="auto"/>
              <w:jc w:val="center"/>
              <w:rPr>
                <w:rFonts w:eastAsia="Times New Roman" w:cs="Times New Roman"/>
                <w:color w:val="000000"/>
                <w:szCs w:val="28"/>
              </w:rPr>
            </w:pPr>
            <w:r w:rsidRPr="003E4968">
              <w:rPr>
                <w:rFonts w:eastAsia="Times New Roman" w:cs="Times New Roman"/>
                <w:color w:val="000000"/>
                <w:szCs w:val="28"/>
              </w:rPr>
              <w:t>1.2</w:t>
            </w:r>
          </w:p>
        </w:tc>
        <w:tc>
          <w:tcPr>
            <w:tcW w:w="8081" w:type="dxa"/>
            <w:tcBorders>
              <w:top w:val="nil"/>
              <w:left w:val="nil"/>
              <w:bottom w:val="single" w:sz="4" w:space="0" w:color="auto"/>
              <w:right w:val="single" w:sz="4" w:space="0" w:color="auto"/>
            </w:tcBorders>
            <w:shd w:val="clear" w:color="auto" w:fill="auto"/>
            <w:vAlign w:val="center"/>
            <w:hideMark/>
          </w:tcPr>
          <w:p w:rsidR="003E4968" w:rsidRPr="003E4968" w:rsidRDefault="003E4968" w:rsidP="005C137F">
            <w:pPr>
              <w:spacing w:after="0" w:line="240" w:lineRule="auto"/>
              <w:rPr>
                <w:rFonts w:eastAsia="Times New Roman" w:cs="Times New Roman"/>
                <w:color w:val="000000"/>
                <w:szCs w:val="28"/>
              </w:rPr>
            </w:pPr>
            <w:r w:rsidRPr="003E4968">
              <w:rPr>
                <w:rFonts w:eastAsia="Times New Roman" w:cs="Times New Roman"/>
                <w:color w:val="000000"/>
                <w:szCs w:val="28"/>
              </w:rPr>
              <w:t>Từ 03 năm đến dưới 05 năm</w:t>
            </w:r>
          </w:p>
        </w:tc>
        <w:tc>
          <w:tcPr>
            <w:tcW w:w="1300" w:type="dxa"/>
            <w:tcBorders>
              <w:top w:val="nil"/>
              <w:left w:val="nil"/>
              <w:bottom w:val="single" w:sz="4" w:space="0" w:color="auto"/>
              <w:right w:val="single" w:sz="4" w:space="0" w:color="auto"/>
            </w:tcBorders>
            <w:shd w:val="clear" w:color="auto" w:fill="auto"/>
            <w:noWrap/>
            <w:vAlign w:val="center"/>
            <w:hideMark/>
          </w:tcPr>
          <w:p w:rsidR="003E4968" w:rsidRPr="003E4968" w:rsidRDefault="003E4968" w:rsidP="003E4968">
            <w:pPr>
              <w:spacing w:after="0" w:line="240" w:lineRule="auto"/>
              <w:jc w:val="center"/>
              <w:rPr>
                <w:rFonts w:eastAsia="Times New Roman" w:cs="Times New Roman"/>
                <w:color w:val="000000"/>
                <w:szCs w:val="28"/>
              </w:rPr>
            </w:pPr>
            <w:r w:rsidRPr="003E4968">
              <w:rPr>
                <w:rFonts w:eastAsia="Times New Roman" w:cs="Times New Roman"/>
                <w:color w:val="000000"/>
                <w:szCs w:val="28"/>
              </w:rPr>
              <w:t>3,0</w:t>
            </w:r>
          </w:p>
        </w:tc>
      </w:tr>
      <w:tr w:rsidR="003E4968" w:rsidRPr="003E4968" w:rsidTr="00D04E6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E4968" w:rsidRPr="003E4968" w:rsidRDefault="003E4968" w:rsidP="005C137F">
            <w:pPr>
              <w:spacing w:after="0" w:line="240" w:lineRule="auto"/>
              <w:jc w:val="center"/>
              <w:rPr>
                <w:rFonts w:eastAsia="Times New Roman" w:cs="Times New Roman"/>
                <w:color w:val="000000"/>
                <w:szCs w:val="28"/>
              </w:rPr>
            </w:pPr>
            <w:r w:rsidRPr="003E4968">
              <w:rPr>
                <w:rFonts w:eastAsia="Times New Roman" w:cs="Times New Roman"/>
                <w:color w:val="000000"/>
                <w:szCs w:val="28"/>
              </w:rPr>
              <w:t>1.3</w:t>
            </w:r>
          </w:p>
        </w:tc>
        <w:tc>
          <w:tcPr>
            <w:tcW w:w="8081" w:type="dxa"/>
            <w:tcBorders>
              <w:top w:val="nil"/>
              <w:left w:val="nil"/>
              <w:bottom w:val="single" w:sz="4" w:space="0" w:color="auto"/>
              <w:right w:val="single" w:sz="4" w:space="0" w:color="auto"/>
            </w:tcBorders>
            <w:shd w:val="clear" w:color="auto" w:fill="auto"/>
            <w:vAlign w:val="center"/>
            <w:hideMark/>
          </w:tcPr>
          <w:p w:rsidR="003E4968" w:rsidRPr="003E4968" w:rsidRDefault="003E4968" w:rsidP="005C137F">
            <w:pPr>
              <w:spacing w:after="0" w:line="240" w:lineRule="auto"/>
              <w:rPr>
                <w:rFonts w:eastAsia="Times New Roman" w:cs="Times New Roman"/>
                <w:color w:val="000000"/>
                <w:szCs w:val="28"/>
              </w:rPr>
            </w:pPr>
            <w:r w:rsidRPr="003E4968">
              <w:rPr>
                <w:rFonts w:eastAsia="Times New Roman" w:cs="Times New Roman"/>
                <w:color w:val="000000"/>
                <w:szCs w:val="28"/>
              </w:rPr>
              <w:t>Từ 05 năm trở lên</w:t>
            </w:r>
          </w:p>
        </w:tc>
        <w:tc>
          <w:tcPr>
            <w:tcW w:w="1300" w:type="dxa"/>
            <w:tcBorders>
              <w:top w:val="nil"/>
              <w:left w:val="nil"/>
              <w:bottom w:val="single" w:sz="4" w:space="0" w:color="auto"/>
              <w:right w:val="single" w:sz="4" w:space="0" w:color="auto"/>
            </w:tcBorders>
            <w:shd w:val="clear" w:color="auto" w:fill="auto"/>
            <w:noWrap/>
            <w:vAlign w:val="center"/>
            <w:hideMark/>
          </w:tcPr>
          <w:p w:rsidR="003E4968" w:rsidRPr="003E4968" w:rsidRDefault="003E4968" w:rsidP="003E4968">
            <w:pPr>
              <w:spacing w:after="0" w:line="240" w:lineRule="auto"/>
              <w:jc w:val="center"/>
              <w:rPr>
                <w:rFonts w:eastAsia="Times New Roman" w:cs="Times New Roman"/>
                <w:color w:val="000000"/>
                <w:szCs w:val="28"/>
              </w:rPr>
            </w:pPr>
            <w:r w:rsidRPr="003E4968">
              <w:rPr>
                <w:rFonts w:eastAsia="Times New Roman" w:cs="Times New Roman"/>
                <w:color w:val="000000"/>
                <w:szCs w:val="28"/>
              </w:rPr>
              <w:t>5,0</w:t>
            </w:r>
          </w:p>
        </w:tc>
      </w:tr>
      <w:tr w:rsidR="003E4968" w:rsidRPr="003E4968" w:rsidTr="00D04E65">
        <w:trPr>
          <w:trHeight w:val="95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E4968" w:rsidRPr="003E4968" w:rsidRDefault="003E4968" w:rsidP="005C137F">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2</w:t>
            </w:r>
          </w:p>
        </w:tc>
        <w:tc>
          <w:tcPr>
            <w:tcW w:w="8081" w:type="dxa"/>
            <w:tcBorders>
              <w:top w:val="nil"/>
              <w:left w:val="nil"/>
              <w:bottom w:val="single" w:sz="4" w:space="0" w:color="auto"/>
              <w:right w:val="single" w:sz="4" w:space="0" w:color="auto"/>
            </w:tcBorders>
            <w:shd w:val="clear" w:color="auto" w:fill="auto"/>
            <w:vAlign w:val="center"/>
            <w:hideMark/>
          </w:tcPr>
          <w:p w:rsidR="003E4968" w:rsidRPr="003E4968" w:rsidRDefault="003E4968" w:rsidP="005C137F">
            <w:pPr>
              <w:spacing w:after="0" w:line="240" w:lineRule="auto"/>
              <w:rPr>
                <w:rFonts w:eastAsia="Times New Roman" w:cs="Times New Roman"/>
                <w:b/>
                <w:bCs/>
                <w:color w:val="000000"/>
                <w:szCs w:val="28"/>
              </w:rPr>
            </w:pPr>
            <w:r w:rsidRPr="003E4968">
              <w:rPr>
                <w:rFonts w:eastAsia="Times New Roman" w:cs="Times New Roman"/>
                <w:b/>
                <w:bCs/>
                <w:color w:val="000000"/>
                <w:szCs w:val="28"/>
              </w:rPr>
              <w:t>Số l</w:t>
            </w:r>
            <w:r w:rsidR="005C137F">
              <w:rPr>
                <w:rFonts w:eastAsia="Times New Roman" w:cs="Times New Roman"/>
                <w:b/>
                <w:bCs/>
                <w:color w:val="000000"/>
                <w:szCs w:val="28"/>
              </w:rPr>
              <w:t>ượ</w:t>
            </w:r>
            <w:r w:rsidRPr="003E4968">
              <w:rPr>
                <w:rFonts w:eastAsia="Times New Roman" w:cs="Times New Roman"/>
                <w:b/>
                <w:bCs/>
                <w:color w:val="000000"/>
                <w:szCs w:val="28"/>
              </w:rPr>
              <w:t xml:space="preserve">ng nhân viên và lao động theo hợp đồng trực tiếp trong lĩnh vực liên doanh, liên kết của tổ chức (bình quân 03 năm gần nhất) </w:t>
            </w:r>
            <w:r w:rsidRPr="003E4968">
              <w:rPr>
                <w:rFonts w:eastAsia="Times New Roman" w:cs="Times New Roman"/>
                <w:b/>
                <w:bCs/>
                <w:color w:val="000000"/>
                <w:szCs w:val="28"/>
              </w:rPr>
              <w:br/>
            </w:r>
            <w:r w:rsidRPr="003E4968">
              <w:rPr>
                <w:rFonts w:eastAsia="Times New Roman" w:cs="Times New Roman"/>
                <w:color w:val="000000"/>
                <w:szCs w:val="28"/>
              </w:rPr>
              <w:t>(Chỉ chọn chấm điểm một trong các tiêu chí 2.1, 2.2 hoặc 2.3)</w:t>
            </w:r>
          </w:p>
        </w:tc>
        <w:tc>
          <w:tcPr>
            <w:tcW w:w="1300" w:type="dxa"/>
            <w:tcBorders>
              <w:top w:val="nil"/>
              <w:left w:val="nil"/>
              <w:bottom w:val="single" w:sz="4" w:space="0" w:color="auto"/>
              <w:right w:val="single" w:sz="4" w:space="0" w:color="auto"/>
            </w:tcBorders>
            <w:shd w:val="clear" w:color="auto" w:fill="auto"/>
            <w:noWrap/>
            <w:vAlign w:val="center"/>
            <w:hideMark/>
          </w:tcPr>
          <w:p w:rsidR="003E4968" w:rsidRPr="003E4968" w:rsidRDefault="003E4968" w:rsidP="003E4968">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5,0</w:t>
            </w:r>
          </w:p>
        </w:tc>
      </w:tr>
      <w:tr w:rsidR="003E4968" w:rsidRPr="003E4968" w:rsidTr="00D04E6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E4968" w:rsidRPr="003E4968" w:rsidRDefault="003E4968" w:rsidP="005C137F">
            <w:pPr>
              <w:spacing w:after="0" w:line="240" w:lineRule="auto"/>
              <w:jc w:val="center"/>
              <w:rPr>
                <w:rFonts w:eastAsia="Times New Roman" w:cs="Times New Roman"/>
                <w:color w:val="000000"/>
                <w:szCs w:val="28"/>
              </w:rPr>
            </w:pPr>
            <w:r w:rsidRPr="003E4968">
              <w:rPr>
                <w:rFonts w:eastAsia="Times New Roman" w:cs="Times New Roman"/>
                <w:color w:val="000000"/>
                <w:szCs w:val="28"/>
              </w:rPr>
              <w:t>2.1</w:t>
            </w:r>
          </w:p>
        </w:tc>
        <w:tc>
          <w:tcPr>
            <w:tcW w:w="8081" w:type="dxa"/>
            <w:tcBorders>
              <w:top w:val="nil"/>
              <w:left w:val="nil"/>
              <w:bottom w:val="single" w:sz="4" w:space="0" w:color="auto"/>
              <w:right w:val="single" w:sz="4" w:space="0" w:color="auto"/>
            </w:tcBorders>
            <w:shd w:val="clear" w:color="auto" w:fill="auto"/>
            <w:vAlign w:val="center"/>
            <w:hideMark/>
          </w:tcPr>
          <w:p w:rsidR="003E4968" w:rsidRPr="003E4968" w:rsidRDefault="003E4968" w:rsidP="005C137F">
            <w:pPr>
              <w:spacing w:after="0" w:line="240" w:lineRule="auto"/>
              <w:rPr>
                <w:rFonts w:eastAsia="Times New Roman" w:cs="Times New Roman"/>
                <w:color w:val="000000"/>
                <w:szCs w:val="28"/>
              </w:rPr>
            </w:pPr>
            <w:r w:rsidRPr="003E4968">
              <w:rPr>
                <w:rFonts w:eastAsia="Times New Roman" w:cs="Times New Roman"/>
                <w:color w:val="000000"/>
                <w:szCs w:val="28"/>
              </w:rPr>
              <w:t>Dưới 50 người</w:t>
            </w:r>
          </w:p>
        </w:tc>
        <w:tc>
          <w:tcPr>
            <w:tcW w:w="1300" w:type="dxa"/>
            <w:tcBorders>
              <w:top w:val="nil"/>
              <w:left w:val="nil"/>
              <w:bottom w:val="single" w:sz="4" w:space="0" w:color="auto"/>
              <w:right w:val="single" w:sz="4" w:space="0" w:color="auto"/>
            </w:tcBorders>
            <w:shd w:val="clear" w:color="auto" w:fill="auto"/>
            <w:noWrap/>
            <w:vAlign w:val="center"/>
            <w:hideMark/>
          </w:tcPr>
          <w:p w:rsidR="003E4968" w:rsidRPr="003E4968" w:rsidRDefault="003E4968" w:rsidP="003E4968">
            <w:pPr>
              <w:spacing w:after="0" w:line="240" w:lineRule="auto"/>
              <w:jc w:val="center"/>
              <w:rPr>
                <w:rFonts w:eastAsia="Times New Roman" w:cs="Times New Roman"/>
                <w:color w:val="000000"/>
                <w:szCs w:val="28"/>
              </w:rPr>
            </w:pPr>
            <w:r w:rsidRPr="003E4968">
              <w:rPr>
                <w:rFonts w:eastAsia="Times New Roman" w:cs="Times New Roman"/>
                <w:color w:val="000000"/>
                <w:szCs w:val="28"/>
              </w:rPr>
              <w:t>1,0</w:t>
            </w:r>
          </w:p>
        </w:tc>
      </w:tr>
      <w:tr w:rsidR="003E4968" w:rsidRPr="003E4968" w:rsidTr="00D04E6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E4968" w:rsidRPr="003E4968" w:rsidRDefault="003E4968" w:rsidP="005C137F">
            <w:pPr>
              <w:spacing w:after="0" w:line="240" w:lineRule="auto"/>
              <w:jc w:val="center"/>
              <w:rPr>
                <w:rFonts w:eastAsia="Times New Roman" w:cs="Times New Roman"/>
                <w:color w:val="000000"/>
                <w:szCs w:val="28"/>
              </w:rPr>
            </w:pPr>
            <w:r w:rsidRPr="003E4968">
              <w:rPr>
                <w:rFonts w:eastAsia="Times New Roman" w:cs="Times New Roman"/>
                <w:color w:val="000000"/>
                <w:szCs w:val="28"/>
              </w:rPr>
              <w:t>2.2</w:t>
            </w:r>
          </w:p>
        </w:tc>
        <w:tc>
          <w:tcPr>
            <w:tcW w:w="8081" w:type="dxa"/>
            <w:tcBorders>
              <w:top w:val="nil"/>
              <w:left w:val="nil"/>
              <w:bottom w:val="single" w:sz="4" w:space="0" w:color="auto"/>
              <w:right w:val="single" w:sz="4" w:space="0" w:color="auto"/>
            </w:tcBorders>
            <w:shd w:val="clear" w:color="auto" w:fill="auto"/>
            <w:vAlign w:val="center"/>
            <w:hideMark/>
          </w:tcPr>
          <w:p w:rsidR="003E4968" w:rsidRPr="003E4968" w:rsidRDefault="003E4968" w:rsidP="005C137F">
            <w:pPr>
              <w:spacing w:after="0" w:line="240" w:lineRule="auto"/>
              <w:rPr>
                <w:rFonts w:eastAsia="Times New Roman" w:cs="Times New Roman"/>
                <w:color w:val="000000"/>
                <w:szCs w:val="28"/>
              </w:rPr>
            </w:pPr>
            <w:r w:rsidRPr="003E4968">
              <w:rPr>
                <w:rFonts w:eastAsia="Times New Roman" w:cs="Times New Roman"/>
                <w:color w:val="000000"/>
                <w:szCs w:val="28"/>
              </w:rPr>
              <w:t>Từ 50 người đến dưới 100 người</w:t>
            </w:r>
          </w:p>
        </w:tc>
        <w:tc>
          <w:tcPr>
            <w:tcW w:w="1300" w:type="dxa"/>
            <w:tcBorders>
              <w:top w:val="nil"/>
              <w:left w:val="nil"/>
              <w:bottom w:val="single" w:sz="4" w:space="0" w:color="auto"/>
              <w:right w:val="single" w:sz="4" w:space="0" w:color="auto"/>
            </w:tcBorders>
            <w:shd w:val="clear" w:color="auto" w:fill="auto"/>
            <w:noWrap/>
            <w:vAlign w:val="center"/>
            <w:hideMark/>
          </w:tcPr>
          <w:p w:rsidR="003E4968" w:rsidRPr="003E4968" w:rsidRDefault="003E4968" w:rsidP="003E4968">
            <w:pPr>
              <w:spacing w:after="0" w:line="240" w:lineRule="auto"/>
              <w:jc w:val="center"/>
              <w:rPr>
                <w:rFonts w:eastAsia="Times New Roman" w:cs="Times New Roman"/>
                <w:color w:val="000000"/>
                <w:szCs w:val="28"/>
              </w:rPr>
            </w:pPr>
            <w:r w:rsidRPr="003E4968">
              <w:rPr>
                <w:rFonts w:eastAsia="Times New Roman" w:cs="Times New Roman"/>
                <w:color w:val="000000"/>
                <w:szCs w:val="28"/>
              </w:rPr>
              <w:t>3,0</w:t>
            </w:r>
          </w:p>
        </w:tc>
      </w:tr>
      <w:tr w:rsidR="003E4968" w:rsidRPr="003E4968" w:rsidTr="00D04E6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E4968" w:rsidRPr="003E4968" w:rsidRDefault="003E4968" w:rsidP="005C137F">
            <w:pPr>
              <w:spacing w:after="0" w:line="240" w:lineRule="auto"/>
              <w:jc w:val="center"/>
              <w:rPr>
                <w:rFonts w:eastAsia="Times New Roman" w:cs="Times New Roman"/>
                <w:color w:val="000000"/>
                <w:szCs w:val="28"/>
              </w:rPr>
            </w:pPr>
            <w:r w:rsidRPr="003E4968">
              <w:rPr>
                <w:rFonts w:eastAsia="Times New Roman" w:cs="Times New Roman"/>
                <w:color w:val="000000"/>
                <w:szCs w:val="28"/>
              </w:rPr>
              <w:t>2.3</w:t>
            </w:r>
          </w:p>
        </w:tc>
        <w:tc>
          <w:tcPr>
            <w:tcW w:w="8081" w:type="dxa"/>
            <w:tcBorders>
              <w:top w:val="nil"/>
              <w:left w:val="nil"/>
              <w:bottom w:val="single" w:sz="4" w:space="0" w:color="auto"/>
              <w:right w:val="single" w:sz="4" w:space="0" w:color="auto"/>
            </w:tcBorders>
            <w:shd w:val="clear" w:color="auto" w:fill="auto"/>
            <w:vAlign w:val="center"/>
            <w:hideMark/>
          </w:tcPr>
          <w:p w:rsidR="003E4968" w:rsidRPr="003E4968" w:rsidRDefault="003E4968" w:rsidP="005C137F">
            <w:pPr>
              <w:spacing w:after="0" w:line="240" w:lineRule="auto"/>
              <w:rPr>
                <w:rFonts w:eastAsia="Times New Roman" w:cs="Times New Roman"/>
                <w:color w:val="000000"/>
                <w:szCs w:val="28"/>
              </w:rPr>
            </w:pPr>
            <w:r w:rsidRPr="003E4968">
              <w:rPr>
                <w:rFonts w:eastAsia="Times New Roman" w:cs="Times New Roman"/>
                <w:color w:val="000000"/>
                <w:szCs w:val="28"/>
              </w:rPr>
              <w:t>Từ 100 người trở lên</w:t>
            </w:r>
          </w:p>
        </w:tc>
        <w:tc>
          <w:tcPr>
            <w:tcW w:w="1300" w:type="dxa"/>
            <w:tcBorders>
              <w:top w:val="nil"/>
              <w:left w:val="nil"/>
              <w:bottom w:val="single" w:sz="4" w:space="0" w:color="auto"/>
              <w:right w:val="single" w:sz="4" w:space="0" w:color="auto"/>
            </w:tcBorders>
            <w:shd w:val="clear" w:color="auto" w:fill="auto"/>
            <w:noWrap/>
            <w:vAlign w:val="center"/>
            <w:hideMark/>
          </w:tcPr>
          <w:p w:rsidR="003E4968" w:rsidRPr="003E4968" w:rsidRDefault="003E4968" w:rsidP="003E4968">
            <w:pPr>
              <w:spacing w:after="0" w:line="240" w:lineRule="auto"/>
              <w:jc w:val="center"/>
              <w:rPr>
                <w:rFonts w:eastAsia="Times New Roman" w:cs="Times New Roman"/>
                <w:color w:val="000000"/>
                <w:szCs w:val="28"/>
              </w:rPr>
            </w:pPr>
            <w:r w:rsidRPr="003E4968">
              <w:rPr>
                <w:rFonts w:eastAsia="Times New Roman" w:cs="Times New Roman"/>
                <w:color w:val="000000"/>
                <w:szCs w:val="28"/>
              </w:rPr>
              <w:t>5,0</w:t>
            </w:r>
          </w:p>
        </w:tc>
      </w:tr>
      <w:tr w:rsidR="003E4968" w:rsidRPr="003E4968" w:rsidTr="00D04E65">
        <w:trPr>
          <w:trHeight w:val="103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E4968" w:rsidRPr="003E4968" w:rsidRDefault="003E4968" w:rsidP="005C137F">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3</w:t>
            </w:r>
          </w:p>
        </w:tc>
        <w:tc>
          <w:tcPr>
            <w:tcW w:w="8081" w:type="dxa"/>
            <w:tcBorders>
              <w:top w:val="nil"/>
              <w:left w:val="nil"/>
              <w:bottom w:val="single" w:sz="4" w:space="0" w:color="auto"/>
              <w:right w:val="single" w:sz="4" w:space="0" w:color="auto"/>
            </w:tcBorders>
            <w:shd w:val="clear" w:color="auto" w:fill="auto"/>
            <w:vAlign w:val="center"/>
            <w:hideMark/>
          </w:tcPr>
          <w:p w:rsidR="003E4968" w:rsidRPr="003E4968" w:rsidRDefault="003E4968" w:rsidP="005C137F">
            <w:pPr>
              <w:spacing w:after="0" w:line="240" w:lineRule="auto"/>
              <w:rPr>
                <w:rFonts w:eastAsia="Times New Roman" w:cs="Times New Roman"/>
                <w:b/>
                <w:bCs/>
                <w:color w:val="000000"/>
                <w:szCs w:val="28"/>
              </w:rPr>
            </w:pPr>
            <w:r w:rsidRPr="003E4968">
              <w:rPr>
                <w:rFonts w:eastAsia="Times New Roman" w:cs="Times New Roman"/>
                <w:b/>
                <w:bCs/>
                <w:color w:val="000000"/>
                <w:szCs w:val="28"/>
              </w:rPr>
              <w:t>Kết quả kinh doanh trong lĩnh vực liên quan đến liên doanh, liên kết trong 05 năm gần nhất</w:t>
            </w:r>
            <w:r w:rsidRPr="003E4968">
              <w:rPr>
                <w:rFonts w:eastAsia="Times New Roman" w:cs="Times New Roman"/>
                <w:b/>
                <w:bCs/>
                <w:color w:val="000000"/>
                <w:szCs w:val="28"/>
              </w:rPr>
              <w:br/>
            </w:r>
            <w:r w:rsidRPr="003E4968">
              <w:rPr>
                <w:rFonts w:eastAsia="Times New Roman" w:cs="Times New Roman"/>
                <w:color w:val="000000"/>
                <w:szCs w:val="28"/>
              </w:rPr>
              <w:t>(Chỉ chọn chấm điểm một trong các tiêu chí 3.1, 3.2, 3.3, 3.4 hoặc 3.5)</w:t>
            </w:r>
          </w:p>
        </w:tc>
        <w:tc>
          <w:tcPr>
            <w:tcW w:w="1300" w:type="dxa"/>
            <w:tcBorders>
              <w:top w:val="nil"/>
              <w:left w:val="nil"/>
              <w:bottom w:val="single" w:sz="4" w:space="0" w:color="auto"/>
              <w:right w:val="single" w:sz="4" w:space="0" w:color="auto"/>
            </w:tcBorders>
            <w:shd w:val="clear" w:color="auto" w:fill="auto"/>
            <w:noWrap/>
            <w:vAlign w:val="center"/>
            <w:hideMark/>
          </w:tcPr>
          <w:p w:rsidR="003E4968" w:rsidRPr="003E4968" w:rsidRDefault="003E4968" w:rsidP="003E4968">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10,0</w:t>
            </w:r>
          </w:p>
        </w:tc>
      </w:tr>
      <w:tr w:rsidR="003E4968" w:rsidRPr="003E4968" w:rsidTr="00D04E6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E4968" w:rsidRPr="003E4968" w:rsidRDefault="003E4968" w:rsidP="005C137F">
            <w:pPr>
              <w:spacing w:after="0" w:line="240" w:lineRule="auto"/>
              <w:jc w:val="center"/>
              <w:rPr>
                <w:rFonts w:eastAsia="Times New Roman" w:cs="Times New Roman"/>
                <w:color w:val="000000"/>
                <w:szCs w:val="28"/>
              </w:rPr>
            </w:pPr>
            <w:r w:rsidRPr="003E4968">
              <w:rPr>
                <w:rFonts w:eastAsia="Times New Roman" w:cs="Times New Roman"/>
                <w:color w:val="000000"/>
                <w:szCs w:val="28"/>
              </w:rPr>
              <w:t>3.1</w:t>
            </w:r>
          </w:p>
        </w:tc>
        <w:tc>
          <w:tcPr>
            <w:tcW w:w="8081" w:type="dxa"/>
            <w:tcBorders>
              <w:top w:val="nil"/>
              <w:left w:val="nil"/>
              <w:bottom w:val="single" w:sz="4" w:space="0" w:color="auto"/>
              <w:right w:val="single" w:sz="4" w:space="0" w:color="auto"/>
            </w:tcBorders>
            <w:shd w:val="clear" w:color="auto" w:fill="auto"/>
            <w:vAlign w:val="center"/>
            <w:hideMark/>
          </w:tcPr>
          <w:p w:rsidR="003E4968" w:rsidRPr="003E4968" w:rsidRDefault="003E4968" w:rsidP="005C137F">
            <w:pPr>
              <w:spacing w:after="0" w:line="240" w:lineRule="auto"/>
              <w:rPr>
                <w:rFonts w:eastAsia="Times New Roman" w:cs="Times New Roman"/>
                <w:color w:val="000000"/>
                <w:szCs w:val="28"/>
              </w:rPr>
            </w:pPr>
            <w:r w:rsidRPr="003E4968">
              <w:rPr>
                <w:rFonts w:eastAsia="Times New Roman" w:cs="Times New Roman"/>
                <w:color w:val="000000"/>
                <w:szCs w:val="28"/>
              </w:rPr>
              <w:t>Dưới 20% thời gian đã hoạt động là kinh doanh có lãi</w:t>
            </w:r>
          </w:p>
        </w:tc>
        <w:tc>
          <w:tcPr>
            <w:tcW w:w="1300" w:type="dxa"/>
            <w:tcBorders>
              <w:top w:val="nil"/>
              <w:left w:val="nil"/>
              <w:bottom w:val="single" w:sz="4" w:space="0" w:color="auto"/>
              <w:right w:val="single" w:sz="4" w:space="0" w:color="auto"/>
            </w:tcBorders>
            <w:shd w:val="clear" w:color="auto" w:fill="auto"/>
            <w:noWrap/>
            <w:vAlign w:val="center"/>
            <w:hideMark/>
          </w:tcPr>
          <w:p w:rsidR="003E4968" w:rsidRPr="003E4968" w:rsidRDefault="003E4968" w:rsidP="003E4968">
            <w:pPr>
              <w:spacing w:after="0" w:line="240" w:lineRule="auto"/>
              <w:jc w:val="center"/>
              <w:rPr>
                <w:rFonts w:eastAsia="Times New Roman" w:cs="Times New Roman"/>
                <w:color w:val="000000"/>
                <w:szCs w:val="28"/>
              </w:rPr>
            </w:pPr>
            <w:r w:rsidRPr="003E4968">
              <w:rPr>
                <w:rFonts w:eastAsia="Times New Roman" w:cs="Times New Roman"/>
                <w:color w:val="000000"/>
                <w:szCs w:val="28"/>
              </w:rPr>
              <w:t xml:space="preserve"> 2,0 </w:t>
            </w:r>
          </w:p>
        </w:tc>
      </w:tr>
      <w:tr w:rsidR="003E4968" w:rsidRPr="003E4968" w:rsidTr="00D04E6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E4968" w:rsidRPr="003E4968" w:rsidRDefault="003E4968" w:rsidP="005C137F">
            <w:pPr>
              <w:spacing w:after="0" w:line="240" w:lineRule="auto"/>
              <w:jc w:val="center"/>
              <w:rPr>
                <w:rFonts w:eastAsia="Times New Roman" w:cs="Times New Roman"/>
                <w:color w:val="000000"/>
                <w:szCs w:val="28"/>
              </w:rPr>
            </w:pPr>
            <w:r w:rsidRPr="003E4968">
              <w:rPr>
                <w:rFonts w:eastAsia="Times New Roman" w:cs="Times New Roman"/>
                <w:color w:val="000000"/>
                <w:szCs w:val="28"/>
              </w:rPr>
              <w:t>3.2</w:t>
            </w:r>
          </w:p>
        </w:tc>
        <w:tc>
          <w:tcPr>
            <w:tcW w:w="8081" w:type="dxa"/>
            <w:tcBorders>
              <w:top w:val="nil"/>
              <w:left w:val="nil"/>
              <w:bottom w:val="single" w:sz="4" w:space="0" w:color="auto"/>
              <w:right w:val="single" w:sz="4" w:space="0" w:color="auto"/>
            </w:tcBorders>
            <w:shd w:val="clear" w:color="auto" w:fill="auto"/>
            <w:vAlign w:val="center"/>
            <w:hideMark/>
          </w:tcPr>
          <w:p w:rsidR="003E4968" w:rsidRPr="003E4968" w:rsidRDefault="003E4968" w:rsidP="005C137F">
            <w:pPr>
              <w:spacing w:after="0" w:line="240" w:lineRule="auto"/>
              <w:rPr>
                <w:rFonts w:eastAsia="Times New Roman" w:cs="Times New Roman"/>
                <w:color w:val="000000"/>
                <w:szCs w:val="28"/>
              </w:rPr>
            </w:pPr>
            <w:r w:rsidRPr="003E4968">
              <w:rPr>
                <w:rFonts w:eastAsia="Times New Roman" w:cs="Times New Roman"/>
                <w:color w:val="000000"/>
                <w:szCs w:val="28"/>
              </w:rPr>
              <w:t>Từ 20% đến dưới 40% thời gian đã hoạt động là kinh doanh có lãi</w:t>
            </w:r>
          </w:p>
        </w:tc>
        <w:tc>
          <w:tcPr>
            <w:tcW w:w="1300" w:type="dxa"/>
            <w:tcBorders>
              <w:top w:val="nil"/>
              <w:left w:val="nil"/>
              <w:bottom w:val="single" w:sz="4" w:space="0" w:color="auto"/>
              <w:right w:val="single" w:sz="4" w:space="0" w:color="auto"/>
            </w:tcBorders>
            <w:shd w:val="clear" w:color="auto" w:fill="auto"/>
            <w:noWrap/>
            <w:vAlign w:val="center"/>
            <w:hideMark/>
          </w:tcPr>
          <w:p w:rsidR="003E4968" w:rsidRPr="003E4968" w:rsidRDefault="003E4968" w:rsidP="003E4968">
            <w:pPr>
              <w:spacing w:after="0" w:line="240" w:lineRule="auto"/>
              <w:jc w:val="center"/>
              <w:rPr>
                <w:rFonts w:eastAsia="Times New Roman" w:cs="Times New Roman"/>
                <w:color w:val="000000"/>
                <w:szCs w:val="28"/>
              </w:rPr>
            </w:pPr>
            <w:r w:rsidRPr="003E4968">
              <w:rPr>
                <w:rFonts w:eastAsia="Times New Roman" w:cs="Times New Roman"/>
                <w:color w:val="000000"/>
                <w:szCs w:val="28"/>
              </w:rPr>
              <w:t xml:space="preserve"> 4,0 </w:t>
            </w:r>
          </w:p>
        </w:tc>
      </w:tr>
      <w:tr w:rsidR="003E4968" w:rsidRPr="003E4968" w:rsidTr="00D04E6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E4968" w:rsidRPr="003E4968" w:rsidRDefault="003E4968" w:rsidP="005C137F">
            <w:pPr>
              <w:spacing w:after="0" w:line="240" w:lineRule="auto"/>
              <w:jc w:val="center"/>
              <w:rPr>
                <w:rFonts w:eastAsia="Times New Roman" w:cs="Times New Roman"/>
                <w:color w:val="000000"/>
                <w:szCs w:val="28"/>
              </w:rPr>
            </w:pPr>
            <w:r w:rsidRPr="003E4968">
              <w:rPr>
                <w:rFonts w:eastAsia="Times New Roman" w:cs="Times New Roman"/>
                <w:color w:val="000000"/>
                <w:szCs w:val="28"/>
              </w:rPr>
              <w:t>3.3</w:t>
            </w:r>
          </w:p>
        </w:tc>
        <w:tc>
          <w:tcPr>
            <w:tcW w:w="8081" w:type="dxa"/>
            <w:tcBorders>
              <w:top w:val="nil"/>
              <w:left w:val="nil"/>
              <w:bottom w:val="single" w:sz="4" w:space="0" w:color="auto"/>
              <w:right w:val="single" w:sz="4" w:space="0" w:color="auto"/>
            </w:tcBorders>
            <w:shd w:val="clear" w:color="auto" w:fill="auto"/>
            <w:vAlign w:val="center"/>
            <w:hideMark/>
          </w:tcPr>
          <w:p w:rsidR="003E4968" w:rsidRPr="003E4968" w:rsidRDefault="003E4968" w:rsidP="005C137F">
            <w:pPr>
              <w:spacing w:after="0" w:line="240" w:lineRule="auto"/>
              <w:rPr>
                <w:rFonts w:eastAsia="Times New Roman" w:cs="Times New Roman"/>
                <w:color w:val="000000"/>
                <w:szCs w:val="28"/>
              </w:rPr>
            </w:pPr>
            <w:r w:rsidRPr="003E4968">
              <w:rPr>
                <w:rFonts w:eastAsia="Times New Roman" w:cs="Times New Roman"/>
                <w:color w:val="000000"/>
                <w:szCs w:val="28"/>
              </w:rPr>
              <w:t>Từ 40% đến dưới 60% thời gian đã hoạt động là kinh doanh có lãi</w:t>
            </w:r>
          </w:p>
        </w:tc>
        <w:tc>
          <w:tcPr>
            <w:tcW w:w="1300" w:type="dxa"/>
            <w:tcBorders>
              <w:top w:val="nil"/>
              <w:left w:val="nil"/>
              <w:bottom w:val="single" w:sz="4" w:space="0" w:color="auto"/>
              <w:right w:val="single" w:sz="4" w:space="0" w:color="auto"/>
            </w:tcBorders>
            <w:shd w:val="clear" w:color="auto" w:fill="auto"/>
            <w:noWrap/>
            <w:vAlign w:val="center"/>
            <w:hideMark/>
          </w:tcPr>
          <w:p w:rsidR="003E4968" w:rsidRPr="003E4968" w:rsidRDefault="003E4968" w:rsidP="003E4968">
            <w:pPr>
              <w:spacing w:after="0" w:line="240" w:lineRule="auto"/>
              <w:jc w:val="center"/>
              <w:rPr>
                <w:rFonts w:eastAsia="Times New Roman" w:cs="Times New Roman"/>
                <w:color w:val="000000"/>
                <w:szCs w:val="28"/>
              </w:rPr>
            </w:pPr>
            <w:r w:rsidRPr="003E4968">
              <w:rPr>
                <w:rFonts w:eastAsia="Times New Roman" w:cs="Times New Roman"/>
                <w:color w:val="000000"/>
                <w:szCs w:val="28"/>
              </w:rPr>
              <w:t xml:space="preserve"> 6,0 </w:t>
            </w:r>
          </w:p>
        </w:tc>
      </w:tr>
      <w:tr w:rsidR="003E4968" w:rsidRPr="003E4968" w:rsidTr="00D04E6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E4968" w:rsidRPr="003E4968" w:rsidRDefault="003E4968" w:rsidP="005C137F">
            <w:pPr>
              <w:spacing w:after="0" w:line="240" w:lineRule="auto"/>
              <w:jc w:val="center"/>
              <w:rPr>
                <w:rFonts w:eastAsia="Times New Roman" w:cs="Times New Roman"/>
                <w:color w:val="000000"/>
                <w:szCs w:val="28"/>
              </w:rPr>
            </w:pPr>
            <w:r w:rsidRPr="003E4968">
              <w:rPr>
                <w:rFonts w:eastAsia="Times New Roman" w:cs="Times New Roman"/>
                <w:color w:val="000000"/>
                <w:szCs w:val="28"/>
              </w:rPr>
              <w:t>3.4</w:t>
            </w:r>
          </w:p>
        </w:tc>
        <w:tc>
          <w:tcPr>
            <w:tcW w:w="8081" w:type="dxa"/>
            <w:tcBorders>
              <w:top w:val="nil"/>
              <w:left w:val="nil"/>
              <w:bottom w:val="single" w:sz="4" w:space="0" w:color="auto"/>
              <w:right w:val="single" w:sz="4" w:space="0" w:color="auto"/>
            </w:tcBorders>
            <w:shd w:val="clear" w:color="auto" w:fill="auto"/>
            <w:vAlign w:val="center"/>
            <w:hideMark/>
          </w:tcPr>
          <w:p w:rsidR="003E4968" w:rsidRPr="003E4968" w:rsidRDefault="003E4968" w:rsidP="005C137F">
            <w:pPr>
              <w:spacing w:after="0" w:line="240" w:lineRule="auto"/>
              <w:rPr>
                <w:rFonts w:eastAsia="Times New Roman" w:cs="Times New Roman"/>
                <w:color w:val="000000"/>
                <w:szCs w:val="28"/>
              </w:rPr>
            </w:pPr>
            <w:r w:rsidRPr="003E4968">
              <w:rPr>
                <w:rFonts w:eastAsia="Times New Roman" w:cs="Times New Roman"/>
                <w:color w:val="000000"/>
                <w:szCs w:val="28"/>
              </w:rPr>
              <w:t>Từ 60% đến dưới 80% thời gian đã hoạt động là kinh doanh có lãi</w:t>
            </w:r>
          </w:p>
        </w:tc>
        <w:tc>
          <w:tcPr>
            <w:tcW w:w="1300" w:type="dxa"/>
            <w:tcBorders>
              <w:top w:val="nil"/>
              <w:left w:val="nil"/>
              <w:bottom w:val="single" w:sz="4" w:space="0" w:color="auto"/>
              <w:right w:val="single" w:sz="4" w:space="0" w:color="auto"/>
            </w:tcBorders>
            <w:shd w:val="clear" w:color="auto" w:fill="auto"/>
            <w:noWrap/>
            <w:vAlign w:val="center"/>
            <w:hideMark/>
          </w:tcPr>
          <w:p w:rsidR="003E4968" w:rsidRPr="003E4968" w:rsidRDefault="003E4968" w:rsidP="003E4968">
            <w:pPr>
              <w:spacing w:after="0" w:line="240" w:lineRule="auto"/>
              <w:jc w:val="center"/>
              <w:rPr>
                <w:rFonts w:eastAsia="Times New Roman" w:cs="Times New Roman"/>
                <w:color w:val="000000"/>
                <w:szCs w:val="28"/>
              </w:rPr>
            </w:pPr>
            <w:r w:rsidRPr="003E4968">
              <w:rPr>
                <w:rFonts w:eastAsia="Times New Roman" w:cs="Times New Roman"/>
                <w:color w:val="000000"/>
                <w:szCs w:val="28"/>
              </w:rPr>
              <w:t xml:space="preserve"> 8,0 </w:t>
            </w:r>
          </w:p>
        </w:tc>
      </w:tr>
      <w:tr w:rsidR="003E4968" w:rsidRPr="003E4968" w:rsidTr="00D04E6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E4968" w:rsidRPr="003E4968" w:rsidRDefault="003E4968" w:rsidP="005C137F">
            <w:pPr>
              <w:spacing w:after="0" w:line="240" w:lineRule="auto"/>
              <w:jc w:val="center"/>
              <w:rPr>
                <w:rFonts w:eastAsia="Times New Roman" w:cs="Times New Roman"/>
                <w:color w:val="000000"/>
                <w:szCs w:val="28"/>
              </w:rPr>
            </w:pPr>
            <w:r w:rsidRPr="003E4968">
              <w:rPr>
                <w:rFonts w:eastAsia="Times New Roman" w:cs="Times New Roman"/>
                <w:color w:val="000000"/>
                <w:szCs w:val="28"/>
              </w:rPr>
              <w:t>3.5</w:t>
            </w:r>
          </w:p>
        </w:tc>
        <w:tc>
          <w:tcPr>
            <w:tcW w:w="8081" w:type="dxa"/>
            <w:tcBorders>
              <w:top w:val="nil"/>
              <w:left w:val="nil"/>
              <w:bottom w:val="single" w:sz="4" w:space="0" w:color="auto"/>
              <w:right w:val="single" w:sz="4" w:space="0" w:color="auto"/>
            </w:tcBorders>
            <w:shd w:val="clear" w:color="auto" w:fill="auto"/>
            <w:vAlign w:val="center"/>
            <w:hideMark/>
          </w:tcPr>
          <w:p w:rsidR="003E4968" w:rsidRPr="003E4968" w:rsidRDefault="003E4968" w:rsidP="005C137F">
            <w:pPr>
              <w:spacing w:after="0" w:line="240" w:lineRule="auto"/>
              <w:rPr>
                <w:rFonts w:eastAsia="Times New Roman" w:cs="Times New Roman"/>
                <w:color w:val="000000"/>
                <w:szCs w:val="28"/>
              </w:rPr>
            </w:pPr>
            <w:r w:rsidRPr="003E4968">
              <w:rPr>
                <w:rFonts w:eastAsia="Times New Roman" w:cs="Times New Roman"/>
                <w:color w:val="000000"/>
                <w:szCs w:val="28"/>
              </w:rPr>
              <w:t>Từ 80% đến 100% thời gian đã hoạt động là kinh doanh có lãi</w:t>
            </w:r>
          </w:p>
        </w:tc>
        <w:tc>
          <w:tcPr>
            <w:tcW w:w="1300" w:type="dxa"/>
            <w:tcBorders>
              <w:top w:val="nil"/>
              <w:left w:val="nil"/>
              <w:bottom w:val="single" w:sz="4" w:space="0" w:color="auto"/>
              <w:right w:val="single" w:sz="4" w:space="0" w:color="auto"/>
            </w:tcBorders>
            <w:shd w:val="clear" w:color="auto" w:fill="auto"/>
            <w:noWrap/>
            <w:vAlign w:val="center"/>
            <w:hideMark/>
          </w:tcPr>
          <w:p w:rsidR="003E4968" w:rsidRPr="003E4968" w:rsidRDefault="003E4968" w:rsidP="003E4968">
            <w:pPr>
              <w:spacing w:after="0" w:line="240" w:lineRule="auto"/>
              <w:jc w:val="center"/>
              <w:rPr>
                <w:rFonts w:eastAsia="Times New Roman" w:cs="Times New Roman"/>
                <w:color w:val="000000"/>
                <w:szCs w:val="28"/>
              </w:rPr>
            </w:pPr>
            <w:r w:rsidRPr="003E4968">
              <w:rPr>
                <w:rFonts w:eastAsia="Times New Roman" w:cs="Times New Roman"/>
                <w:color w:val="000000"/>
                <w:szCs w:val="28"/>
              </w:rPr>
              <w:t xml:space="preserve"> 10,0 </w:t>
            </w:r>
          </w:p>
        </w:tc>
      </w:tr>
      <w:tr w:rsidR="003E4968" w:rsidRPr="003E4968" w:rsidTr="00D04E65">
        <w:trPr>
          <w:trHeight w:val="1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E4968" w:rsidRPr="003E4968" w:rsidRDefault="003E4968" w:rsidP="005C137F">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4</w:t>
            </w:r>
          </w:p>
        </w:tc>
        <w:tc>
          <w:tcPr>
            <w:tcW w:w="8081" w:type="dxa"/>
            <w:tcBorders>
              <w:top w:val="nil"/>
              <w:left w:val="nil"/>
              <w:bottom w:val="single" w:sz="4" w:space="0" w:color="auto"/>
              <w:right w:val="single" w:sz="4" w:space="0" w:color="auto"/>
            </w:tcBorders>
            <w:shd w:val="clear" w:color="auto" w:fill="auto"/>
            <w:vAlign w:val="center"/>
            <w:hideMark/>
          </w:tcPr>
          <w:p w:rsidR="003E4968" w:rsidRPr="003E4968" w:rsidRDefault="003E4968" w:rsidP="005C137F">
            <w:pPr>
              <w:spacing w:after="0" w:line="240" w:lineRule="auto"/>
              <w:rPr>
                <w:rFonts w:eastAsia="Times New Roman" w:cs="Times New Roman"/>
                <w:b/>
                <w:bCs/>
                <w:color w:val="000000"/>
                <w:szCs w:val="28"/>
              </w:rPr>
            </w:pPr>
            <w:r w:rsidRPr="003E4968">
              <w:rPr>
                <w:rFonts w:eastAsia="Times New Roman" w:cs="Times New Roman"/>
                <w:b/>
                <w:bCs/>
                <w:color w:val="000000"/>
                <w:szCs w:val="28"/>
              </w:rPr>
              <w:t>Nộp thuế thu nhập doanh nghiệp hoặc đóng góp vào ngân s</w:t>
            </w:r>
            <w:r w:rsidR="005C137F">
              <w:rPr>
                <w:rFonts w:eastAsia="Times New Roman" w:cs="Times New Roman"/>
                <w:b/>
                <w:bCs/>
                <w:color w:val="000000"/>
                <w:szCs w:val="28"/>
              </w:rPr>
              <w:t>ách</w:t>
            </w:r>
            <w:r w:rsidRPr="003E4968">
              <w:rPr>
                <w:rFonts w:eastAsia="Times New Roman" w:cs="Times New Roman"/>
                <w:b/>
                <w:bCs/>
                <w:color w:val="000000"/>
                <w:szCs w:val="28"/>
              </w:rPr>
              <w:t xml:space="preserve"> Nhà nước trong năm trước liền kề, trừ thuế giá trị gia tăng (không bao gồm tiền chậm nộp thuế và các khoản phạt khác)</w:t>
            </w:r>
            <w:r w:rsidRPr="003E4968">
              <w:rPr>
                <w:rFonts w:eastAsia="Times New Roman" w:cs="Times New Roman"/>
                <w:b/>
                <w:bCs/>
                <w:color w:val="000000"/>
                <w:szCs w:val="28"/>
              </w:rPr>
              <w:br/>
            </w:r>
            <w:r w:rsidRPr="003E4968">
              <w:rPr>
                <w:rFonts w:eastAsia="Times New Roman" w:cs="Times New Roman"/>
                <w:color w:val="000000"/>
                <w:szCs w:val="28"/>
              </w:rPr>
              <w:t>(Chỉ chọn chấm điểm một trong các tiêu chí 4.1, 4.2, 4.3, 4.4, 4.5 hoặc 4.6)</w:t>
            </w:r>
          </w:p>
        </w:tc>
        <w:tc>
          <w:tcPr>
            <w:tcW w:w="1300" w:type="dxa"/>
            <w:tcBorders>
              <w:top w:val="nil"/>
              <w:left w:val="nil"/>
              <w:bottom w:val="single" w:sz="4" w:space="0" w:color="auto"/>
              <w:right w:val="single" w:sz="4" w:space="0" w:color="auto"/>
            </w:tcBorders>
            <w:shd w:val="clear" w:color="auto" w:fill="auto"/>
            <w:noWrap/>
            <w:vAlign w:val="center"/>
            <w:hideMark/>
          </w:tcPr>
          <w:p w:rsidR="003E4968" w:rsidRPr="003E4968" w:rsidRDefault="003E4968" w:rsidP="003E4968">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10,0</w:t>
            </w:r>
          </w:p>
        </w:tc>
      </w:tr>
      <w:tr w:rsidR="003E4968" w:rsidRPr="003E4968" w:rsidTr="00D04E6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E4968" w:rsidRPr="003E4968" w:rsidRDefault="003E4968" w:rsidP="005C137F">
            <w:pPr>
              <w:spacing w:after="0" w:line="240" w:lineRule="auto"/>
              <w:jc w:val="center"/>
              <w:rPr>
                <w:rFonts w:eastAsia="Times New Roman" w:cs="Times New Roman"/>
                <w:color w:val="000000"/>
                <w:szCs w:val="28"/>
              </w:rPr>
            </w:pPr>
            <w:r w:rsidRPr="003E4968">
              <w:rPr>
                <w:rFonts w:eastAsia="Times New Roman" w:cs="Times New Roman"/>
                <w:color w:val="000000"/>
                <w:szCs w:val="28"/>
              </w:rPr>
              <w:t>4.1</w:t>
            </w:r>
          </w:p>
        </w:tc>
        <w:tc>
          <w:tcPr>
            <w:tcW w:w="8081" w:type="dxa"/>
            <w:tcBorders>
              <w:top w:val="nil"/>
              <w:left w:val="nil"/>
              <w:bottom w:val="single" w:sz="4" w:space="0" w:color="auto"/>
              <w:right w:val="single" w:sz="4" w:space="0" w:color="auto"/>
            </w:tcBorders>
            <w:shd w:val="clear" w:color="auto" w:fill="auto"/>
            <w:vAlign w:val="center"/>
            <w:hideMark/>
          </w:tcPr>
          <w:p w:rsidR="003E4968" w:rsidRPr="003E4968" w:rsidRDefault="003E4968" w:rsidP="005C137F">
            <w:pPr>
              <w:spacing w:after="0" w:line="240" w:lineRule="auto"/>
              <w:rPr>
                <w:rFonts w:eastAsia="Times New Roman" w:cs="Times New Roman"/>
                <w:color w:val="000000"/>
                <w:szCs w:val="28"/>
              </w:rPr>
            </w:pPr>
            <w:r w:rsidRPr="003E4968">
              <w:rPr>
                <w:rFonts w:eastAsia="Times New Roman" w:cs="Times New Roman"/>
                <w:color w:val="000000"/>
                <w:szCs w:val="28"/>
              </w:rPr>
              <w:t>Dưới 100 triệu đồng</w:t>
            </w:r>
          </w:p>
        </w:tc>
        <w:tc>
          <w:tcPr>
            <w:tcW w:w="1300" w:type="dxa"/>
            <w:tcBorders>
              <w:top w:val="nil"/>
              <w:left w:val="nil"/>
              <w:bottom w:val="single" w:sz="4" w:space="0" w:color="auto"/>
              <w:right w:val="single" w:sz="4" w:space="0" w:color="auto"/>
            </w:tcBorders>
            <w:shd w:val="clear" w:color="auto" w:fill="auto"/>
            <w:noWrap/>
            <w:vAlign w:val="center"/>
            <w:hideMark/>
          </w:tcPr>
          <w:p w:rsidR="003E4968" w:rsidRPr="003E4968" w:rsidRDefault="003E4968" w:rsidP="003E4968">
            <w:pPr>
              <w:spacing w:after="0" w:line="240" w:lineRule="auto"/>
              <w:jc w:val="center"/>
              <w:rPr>
                <w:rFonts w:eastAsia="Times New Roman" w:cs="Times New Roman"/>
                <w:color w:val="000000"/>
                <w:szCs w:val="28"/>
              </w:rPr>
            </w:pPr>
            <w:r w:rsidRPr="003E4968">
              <w:rPr>
                <w:rFonts w:eastAsia="Times New Roman" w:cs="Times New Roman"/>
                <w:color w:val="000000"/>
                <w:szCs w:val="28"/>
              </w:rPr>
              <w:t xml:space="preserve"> 2,0 </w:t>
            </w:r>
          </w:p>
        </w:tc>
      </w:tr>
      <w:tr w:rsidR="003E4968" w:rsidRPr="003E4968" w:rsidTr="00D04E6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E4968" w:rsidRPr="003E4968" w:rsidRDefault="003E4968" w:rsidP="005C137F">
            <w:pPr>
              <w:spacing w:after="0" w:line="240" w:lineRule="auto"/>
              <w:jc w:val="center"/>
              <w:rPr>
                <w:rFonts w:eastAsia="Times New Roman" w:cs="Times New Roman"/>
                <w:color w:val="000000"/>
                <w:szCs w:val="28"/>
              </w:rPr>
            </w:pPr>
            <w:r w:rsidRPr="003E4968">
              <w:rPr>
                <w:rFonts w:eastAsia="Times New Roman" w:cs="Times New Roman"/>
                <w:color w:val="000000"/>
                <w:szCs w:val="28"/>
              </w:rPr>
              <w:t>4.2</w:t>
            </w:r>
          </w:p>
        </w:tc>
        <w:tc>
          <w:tcPr>
            <w:tcW w:w="8081" w:type="dxa"/>
            <w:tcBorders>
              <w:top w:val="nil"/>
              <w:left w:val="nil"/>
              <w:bottom w:val="single" w:sz="4" w:space="0" w:color="auto"/>
              <w:right w:val="single" w:sz="4" w:space="0" w:color="auto"/>
            </w:tcBorders>
            <w:shd w:val="clear" w:color="auto" w:fill="auto"/>
            <w:vAlign w:val="center"/>
            <w:hideMark/>
          </w:tcPr>
          <w:p w:rsidR="003E4968" w:rsidRPr="003E4968" w:rsidRDefault="003E4968" w:rsidP="005C137F">
            <w:pPr>
              <w:spacing w:after="0" w:line="240" w:lineRule="auto"/>
              <w:rPr>
                <w:rFonts w:eastAsia="Times New Roman" w:cs="Times New Roman"/>
                <w:color w:val="000000"/>
                <w:szCs w:val="28"/>
              </w:rPr>
            </w:pPr>
            <w:r w:rsidRPr="003E4968">
              <w:rPr>
                <w:rFonts w:eastAsia="Times New Roman" w:cs="Times New Roman"/>
                <w:color w:val="000000"/>
                <w:szCs w:val="28"/>
              </w:rPr>
              <w:t>Từ 100 triệu đồng đến dưới 300 triệu đồng</w:t>
            </w:r>
          </w:p>
        </w:tc>
        <w:tc>
          <w:tcPr>
            <w:tcW w:w="1300" w:type="dxa"/>
            <w:tcBorders>
              <w:top w:val="nil"/>
              <w:left w:val="nil"/>
              <w:bottom w:val="single" w:sz="4" w:space="0" w:color="auto"/>
              <w:right w:val="single" w:sz="4" w:space="0" w:color="auto"/>
            </w:tcBorders>
            <w:shd w:val="clear" w:color="auto" w:fill="auto"/>
            <w:noWrap/>
            <w:vAlign w:val="center"/>
            <w:hideMark/>
          </w:tcPr>
          <w:p w:rsidR="003E4968" w:rsidRPr="003E4968" w:rsidRDefault="003E4968" w:rsidP="003E4968">
            <w:pPr>
              <w:spacing w:after="0" w:line="240" w:lineRule="auto"/>
              <w:jc w:val="center"/>
              <w:rPr>
                <w:rFonts w:eastAsia="Times New Roman" w:cs="Times New Roman"/>
                <w:color w:val="000000"/>
                <w:szCs w:val="28"/>
              </w:rPr>
            </w:pPr>
            <w:r w:rsidRPr="003E4968">
              <w:rPr>
                <w:rFonts w:eastAsia="Times New Roman" w:cs="Times New Roman"/>
                <w:color w:val="000000"/>
                <w:szCs w:val="28"/>
              </w:rPr>
              <w:t xml:space="preserve"> 4,0 </w:t>
            </w:r>
          </w:p>
        </w:tc>
      </w:tr>
      <w:tr w:rsidR="003E4968" w:rsidRPr="003E4968" w:rsidTr="00D04E6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E4968" w:rsidRPr="003E4968" w:rsidRDefault="003E4968" w:rsidP="005C137F">
            <w:pPr>
              <w:spacing w:after="0" w:line="240" w:lineRule="auto"/>
              <w:jc w:val="center"/>
              <w:rPr>
                <w:rFonts w:eastAsia="Times New Roman" w:cs="Times New Roman"/>
                <w:color w:val="000000"/>
                <w:szCs w:val="28"/>
              </w:rPr>
            </w:pPr>
            <w:r w:rsidRPr="003E4968">
              <w:rPr>
                <w:rFonts w:eastAsia="Times New Roman" w:cs="Times New Roman"/>
                <w:color w:val="000000"/>
                <w:szCs w:val="28"/>
              </w:rPr>
              <w:t>4.3</w:t>
            </w:r>
          </w:p>
        </w:tc>
        <w:tc>
          <w:tcPr>
            <w:tcW w:w="8081" w:type="dxa"/>
            <w:tcBorders>
              <w:top w:val="nil"/>
              <w:left w:val="nil"/>
              <w:bottom w:val="single" w:sz="4" w:space="0" w:color="auto"/>
              <w:right w:val="single" w:sz="4" w:space="0" w:color="auto"/>
            </w:tcBorders>
            <w:shd w:val="clear" w:color="auto" w:fill="auto"/>
            <w:vAlign w:val="center"/>
            <w:hideMark/>
          </w:tcPr>
          <w:p w:rsidR="003E4968" w:rsidRPr="003E4968" w:rsidRDefault="003E4968" w:rsidP="005C137F">
            <w:pPr>
              <w:spacing w:after="0" w:line="240" w:lineRule="auto"/>
              <w:rPr>
                <w:rFonts w:eastAsia="Times New Roman" w:cs="Times New Roman"/>
                <w:color w:val="000000"/>
                <w:szCs w:val="28"/>
              </w:rPr>
            </w:pPr>
            <w:r w:rsidRPr="003E4968">
              <w:rPr>
                <w:rFonts w:eastAsia="Times New Roman" w:cs="Times New Roman"/>
                <w:color w:val="000000"/>
                <w:szCs w:val="28"/>
              </w:rPr>
              <w:t>Từ 300 triệu đồng đến dưới 500 triệu đồng</w:t>
            </w:r>
          </w:p>
        </w:tc>
        <w:tc>
          <w:tcPr>
            <w:tcW w:w="1300" w:type="dxa"/>
            <w:tcBorders>
              <w:top w:val="nil"/>
              <w:left w:val="nil"/>
              <w:bottom w:val="single" w:sz="4" w:space="0" w:color="auto"/>
              <w:right w:val="single" w:sz="4" w:space="0" w:color="auto"/>
            </w:tcBorders>
            <w:shd w:val="clear" w:color="auto" w:fill="auto"/>
            <w:noWrap/>
            <w:vAlign w:val="center"/>
            <w:hideMark/>
          </w:tcPr>
          <w:p w:rsidR="003E4968" w:rsidRPr="003E4968" w:rsidRDefault="003E4968" w:rsidP="003E4968">
            <w:pPr>
              <w:spacing w:after="0" w:line="240" w:lineRule="auto"/>
              <w:jc w:val="center"/>
              <w:rPr>
                <w:rFonts w:eastAsia="Times New Roman" w:cs="Times New Roman"/>
                <w:color w:val="000000"/>
                <w:szCs w:val="28"/>
              </w:rPr>
            </w:pPr>
            <w:r w:rsidRPr="003E4968">
              <w:rPr>
                <w:rFonts w:eastAsia="Times New Roman" w:cs="Times New Roman"/>
                <w:color w:val="000000"/>
                <w:szCs w:val="28"/>
              </w:rPr>
              <w:t xml:space="preserve"> 6,0 </w:t>
            </w:r>
          </w:p>
        </w:tc>
      </w:tr>
      <w:tr w:rsidR="003E4968" w:rsidRPr="003E4968" w:rsidTr="00D04E6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E4968" w:rsidRPr="003E4968" w:rsidRDefault="003E4968" w:rsidP="005C137F">
            <w:pPr>
              <w:spacing w:after="0" w:line="240" w:lineRule="auto"/>
              <w:jc w:val="center"/>
              <w:rPr>
                <w:rFonts w:eastAsia="Times New Roman" w:cs="Times New Roman"/>
                <w:color w:val="000000"/>
                <w:szCs w:val="28"/>
              </w:rPr>
            </w:pPr>
            <w:r w:rsidRPr="003E4968">
              <w:rPr>
                <w:rFonts w:eastAsia="Times New Roman" w:cs="Times New Roman"/>
                <w:color w:val="000000"/>
                <w:szCs w:val="28"/>
              </w:rPr>
              <w:t>4.4</w:t>
            </w:r>
          </w:p>
        </w:tc>
        <w:tc>
          <w:tcPr>
            <w:tcW w:w="8081" w:type="dxa"/>
            <w:tcBorders>
              <w:top w:val="nil"/>
              <w:left w:val="nil"/>
              <w:bottom w:val="single" w:sz="4" w:space="0" w:color="auto"/>
              <w:right w:val="single" w:sz="4" w:space="0" w:color="auto"/>
            </w:tcBorders>
            <w:shd w:val="clear" w:color="auto" w:fill="auto"/>
            <w:vAlign w:val="center"/>
            <w:hideMark/>
          </w:tcPr>
          <w:p w:rsidR="003E4968" w:rsidRPr="003E4968" w:rsidRDefault="003E4968" w:rsidP="005C137F">
            <w:pPr>
              <w:spacing w:after="0" w:line="240" w:lineRule="auto"/>
              <w:rPr>
                <w:rFonts w:eastAsia="Times New Roman" w:cs="Times New Roman"/>
                <w:color w:val="000000"/>
                <w:szCs w:val="28"/>
              </w:rPr>
            </w:pPr>
            <w:r w:rsidRPr="003E4968">
              <w:rPr>
                <w:rFonts w:eastAsia="Times New Roman" w:cs="Times New Roman"/>
                <w:color w:val="000000"/>
                <w:szCs w:val="28"/>
              </w:rPr>
              <w:t>Từ 500 triệu đồng đến dưới 1000 triệu đồng</w:t>
            </w:r>
          </w:p>
        </w:tc>
        <w:tc>
          <w:tcPr>
            <w:tcW w:w="1300" w:type="dxa"/>
            <w:tcBorders>
              <w:top w:val="nil"/>
              <w:left w:val="nil"/>
              <w:bottom w:val="single" w:sz="4" w:space="0" w:color="auto"/>
              <w:right w:val="single" w:sz="4" w:space="0" w:color="auto"/>
            </w:tcBorders>
            <w:shd w:val="clear" w:color="auto" w:fill="auto"/>
            <w:noWrap/>
            <w:vAlign w:val="center"/>
            <w:hideMark/>
          </w:tcPr>
          <w:p w:rsidR="003E4968" w:rsidRPr="003E4968" w:rsidRDefault="003E4968" w:rsidP="003E4968">
            <w:pPr>
              <w:spacing w:after="0" w:line="240" w:lineRule="auto"/>
              <w:jc w:val="center"/>
              <w:rPr>
                <w:rFonts w:eastAsia="Times New Roman" w:cs="Times New Roman"/>
                <w:color w:val="000000"/>
                <w:szCs w:val="28"/>
              </w:rPr>
            </w:pPr>
            <w:r w:rsidRPr="003E4968">
              <w:rPr>
                <w:rFonts w:eastAsia="Times New Roman" w:cs="Times New Roman"/>
                <w:color w:val="000000"/>
                <w:szCs w:val="28"/>
              </w:rPr>
              <w:t xml:space="preserve"> 8,0 </w:t>
            </w:r>
          </w:p>
        </w:tc>
      </w:tr>
      <w:tr w:rsidR="00D04E65" w:rsidRPr="003E4968" w:rsidTr="00D04E65">
        <w:trPr>
          <w:trHeight w:val="37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4.5</w:t>
            </w:r>
          </w:p>
        </w:tc>
        <w:tc>
          <w:tcPr>
            <w:tcW w:w="8081" w:type="dxa"/>
            <w:tcBorders>
              <w:top w:val="single" w:sz="4" w:space="0" w:color="auto"/>
              <w:left w:val="single" w:sz="4" w:space="0" w:color="auto"/>
              <w:bottom w:val="single" w:sz="4" w:space="0" w:color="auto"/>
              <w:right w:val="single" w:sz="4" w:space="0" w:color="auto"/>
            </w:tcBorders>
            <w:shd w:val="clear" w:color="auto" w:fill="auto"/>
            <w:vAlign w:val="center"/>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Từ 1000 triệu đồng đến dưới 2000 triệu đồng</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 xml:space="preserve"> 9,0 </w:t>
            </w:r>
          </w:p>
        </w:tc>
      </w:tr>
      <w:tr w:rsidR="00D04E65" w:rsidRPr="003E4968" w:rsidTr="00D04E65">
        <w:trPr>
          <w:trHeight w:val="45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4.6</w:t>
            </w:r>
          </w:p>
        </w:tc>
        <w:tc>
          <w:tcPr>
            <w:tcW w:w="8081" w:type="dxa"/>
            <w:tcBorders>
              <w:top w:val="single" w:sz="4" w:space="0" w:color="auto"/>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Từ 2000 triệu đồng trở lên</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 xml:space="preserve"> 10,0 </w:t>
            </w:r>
          </w:p>
        </w:tc>
      </w:tr>
      <w:tr w:rsidR="00D04E65" w:rsidRPr="003E4968" w:rsidTr="00D04E65">
        <w:trPr>
          <w:trHeight w:val="75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lastRenderedPageBreak/>
              <w:t>II</w:t>
            </w:r>
          </w:p>
        </w:tc>
        <w:tc>
          <w:tcPr>
            <w:tcW w:w="80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b/>
                <w:bCs/>
                <w:color w:val="000000"/>
                <w:szCs w:val="28"/>
              </w:rPr>
            </w:pPr>
            <w:r w:rsidRPr="003E4968">
              <w:rPr>
                <w:rFonts w:eastAsia="Times New Roman" w:cs="Times New Roman"/>
                <w:b/>
                <w:bCs/>
                <w:color w:val="000000"/>
                <w:szCs w:val="28"/>
              </w:rPr>
              <w:t>Hiệu quả của phương án tài chính (</w:t>
            </w:r>
            <w:r w:rsidRPr="003E4968">
              <w:rPr>
                <w:rFonts w:eastAsia="Times New Roman" w:cs="Times New Roman"/>
                <w:color w:val="000000"/>
                <w:szCs w:val="28"/>
              </w:rPr>
              <w:t>Thuyết minh đầy đủ các nội dung trong phương án)</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35,0</w:t>
            </w:r>
          </w:p>
        </w:tc>
      </w:tr>
      <w:tr w:rsidR="00D04E65" w:rsidRPr="003E4968" w:rsidTr="00D04E65">
        <w:trPr>
          <w:trHeight w:val="75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1</w:t>
            </w:r>
          </w:p>
        </w:tc>
        <w:tc>
          <w:tcPr>
            <w:tcW w:w="8081" w:type="dxa"/>
            <w:tcBorders>
              <w:top w:val="single" w:sz="4" w:space="0" w:color="auto"/>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Phương án tài chính đề xuất rõ ràng các nội dung của phương án tài chính (các khoản doanh thu, các khoản chi phí, chênh lệch thu chi)</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5,0</w:t>
            </w:r>
          </w:p>
        </w:tc>
      </w:tr>
      <w:tr w:rsidR="00D04E65" w:rsidRPr="003E4968" w:rsidTr="00D04E65">
        <w:trPr>
          <w:trHeight w:val="101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2</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Phương án tổ chức, thực hiện đề xuất rõ ràng các nội dung về việc tổ chức bố trí nhân sự phục vụ liên doanh, liên kết; phương án,biện pháp bảo vệ, giữ gìn, duy tu, bảo dưỡng tài sản công.</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5,0</w:t>
            </w:r>
          </w:p>
        </w:tc>
      </w:tr>
      <w:tr w:rsidR="00D04E65" w:rsidRPr="003E4968" w:rsidTr="00D04E65">
        <w:trPr>
          <w:trHeight w:val="45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3</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Cam kết đầu tư, cải tạo cơ sở vật chất hiện đại cho việc liên doanh, liên kết</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5,0</w:t>
            </w:r>
          </w:p>
        </w:tc>
      </w:tr>
      <w:tr w:rsidR="00D04E65" w:rsidRPr="003E4968" w:rsidTr="00D04E65">
        <w:trPr>
          <w:trHeight w:val="139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4</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F55F38">
            <w:pPr>
              <w:spacing w:after="0" w:line="240" w:lineRule="auto"/>
              <w:rPr>
                <w:rFonts w:eastAsia="Times New Roman" w:cs="Times New Roman"/>
                <w:color w:val="000000"/>
                <w:szCs w:val="28"/>
              </w:rPr>
            </w:pPr>
            <w:r w:rsidRPr="003E4968">
              <w:rPr>
                <w:rFonts w:eastAsia="Times New Roman" w:cs="Times New Roman"/>
                <w:color w:val="000000"/>
                <w:szCs w:val="28"/>
              </w:rPr>
              <w:t>Cam kết chia sẻ lợi nhuận (Tổng số tiền đơn vị sự nghiệp công lập nhận được từ hoạt động liên doanh, liên kết) (Điểm số tối đa được chấm cho</w:t>
            </w:r>
            <w:r w:rsidR="00F55F38">
              <w:rPr>
                <w:rFonts w:eastAsia="Times New Roman" w:cs="Times New Roman"/>
                <w:color w:val="000000"/>
                <w:szCs w:val="28"/>
              </w:rPr>
              <w:t xml:space="preserve"> tổ chức, cá nhân dự kiến</w:t>
            </w:r>
            <w:r w:rsidRPr="003E4968">
              <w:rPr>
                <w:rFonts w:eastAsia="Times New Roman" w:cs="Times New Roman"/>
                <w:color w:val="000000"/>
                <w:szCs w:val="28"/>
              </w:rPr>
              <w:t xml:space="preserve"> chia sẻ số tiền cao nhất; cứ mỗi 50 triệu đồng giảm đi so với số tiền cao nhất thì trừ đi 1 điểm)</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15,0</w:t>
            </w:r>
          </w:p>
        </w:tc>
      </w:tr>
      <w:tr w:rsidR="00D04E65" w:rsidRPr="003E4968" w:rsidTr="00D04E65">
        <w:trPr>
          <w:trHeight w:val="79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5</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Cam kết việc đơn vị sự nghiệp công lập không phải thanh toán tiền trong trường hợp chênh lệch thu chi từ hoạt động liên doanh, liên kết âm</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5,0</w:t>
            </w:r>
          </w:p>
        </w:tc>
      </w:tr>
      <w:tr w:rsidR="00D04E65" w:rsidRPr="003E4968" w:rsidTr="00D04E65">
        <w:trPr>
          <w:trHeight w:val="7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III</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b/>
                <w:bCs/>
                <w:color w:val="000000"/>
                <w:szCs w:val="28"/>
              </w:rPr>
            </w:pPr>
            <w:r w:rsidRPr="003E4968">
              <w:rPr>
                <w:rFonts w:eastAsia="Times New Roman" w:cs="Times New Roman"/>
                <w:b/>
                <w:bCs/>
                <w:color w:val="000000"/>
                <w:szCs w:val="28"/>
              </w:rPr>
              <w:t>Cơ sở vật chất, trang thiết bị cần thiết bảo đảm cho việc liên doanh, liên kết</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15,0</w:t>
            </w:r>
          </w:p>
        </w:tc>
      </w:tr>
      <w:tr w:rsidR="00D04E65" w:rsidRPr="003E4968" w:rsidTr="00D04E65">
        <w:trPr>
          <w:trHeight w:val="7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1</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b/>
                <w:bCs/>
                <w:color w:val="000000"/>
                <w:szCs w:val="28"/>
              </w:rPr>
            </w:pPr>
            <w:r w:rsidRPr="003E4968">
              <w:rPr>
                <w:rFonts w:eastAsia="Times New Roman" w:cs="Times New Roman"/>
                <w:b/>
                <w:bCs/>
                <w:color w:val="000000"/>
                <w:szCs w:val="28"/>
              </w:rPr>
              <w:t>Cơ sở vật chất (nhà cửa, cơ sở hạ tầng) bảo đảm cho việc liên doanh, liên kết</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8,0</w:t>
            </w:r>
          </w:p>
        </w:tc>
      </w:tr>
      <w:tr w:rsidR="00D04E65" w:rsidRPr="003E4968" w:rsidTr="00D04E6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1.1</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Đã có cơ sở vật chất sẵn sàng cho việc thực hiện liên doanh, liên kết</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4,0</w:t>
            </w:r>
          </w:p>
        </w:tc>
      </w:tr>
      <w:tr w:rsidR="00D04E65" w:rsidRPr="003E4968" w:rsidTr="00D04E6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1.2</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 xml:space="preserve">Mức độ hiện đại của cơ sở vật chất cho việc liên doanh, liên kết </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4,0</w:t>
            </w:r>
          </w:p>
        </w:tc>
      </w:tr>
      <w:tr w:rsidR="00D04E65" w:rsidRPr="003E4968" w:rsidTr="00D04E65">
        <w:trPr>
          <w:trHeight w:val="7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2</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b/>
                <w:bCs/>
                <w:color w:val="000000"/>
                <w:szCs w:val="28"/>
              </w:rPr>
            </w:pPr>
            <w:r w:rsidRPr="003E4968">
              <w:rPr>
                <w:rFonts w:eastAsia="Times New Roman" w:cs="Times New Roman"/>
                <w:b/>
                <w:bCs/>
                <w:color w:val="000000"/>
                <w:szCs w:val="28"/>
              </w:rPr>
              <w:t>Trang thiết bị và các tài sản khác cần thiết bảo đảm cho việc liên doanh, liên kết</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7,0</w:t>
            </w:r>
          </w:p>
        </w:tc>
      </w:tr>
      <w:tr w:rsidR="00D04E65" w:rsidRPr="003E4968" w:rsidTr="00D04E65">
        <w:trPr>
          <w:trHeight w:val="7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2.1</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Có trang thiết bị và các tài sản khác bảo đảm phù hợp cho việc liên doanh, liên kết</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4,0</w:t>
            </w:r>
          </w:p>
        </w:tc>
      </w:tr>
      <w:tr w:rsidR="00D04E65" w:rsidRPr="003E4968" w:rsidTr="00D04E65">
        <w:trPr>
          <w:trHeight w:val="7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2.2</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 xml:space="preserve">Mức độ hiện đại của trang thiết bị và các tài sản khác cho việc liên doanh, liên kết </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3,0</w:t>
            </w:r>
          </w:p>
        </w:tc>
      </w:tr>
      <w:tr w:rsidR="00D04E65" w:rsidRPr="003E4968" w:rsidTr="00D04E6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IV</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b/>
                <w:bCs/>
                <w:color w:val="000000"/>
                <w:szCs w:val="28"/>
              </w:rPr>
            </w:pPr>
            <w:r w:rsidRPr="003E4968">
              <w:rPr>
                <w:rFonts w:eastAsia="Times New Roman" w:cs="Times New Roman"/>
                <w:b/>
                <w:bCs/>
                <w:color w:val="000000"/>
                <w:szCs w:val="28"/>
              </w:rPr>
              <w:t>Phương án xử lý tài sản sau khi hết thời hạn liên doanh, liên kết</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10,0</w:t>
            </w:r>
          </w:p>
        </w:tc>
      </w:tr>
      <w:tr w:rsidR="00D04E65" w:rsidRPr="003E4968" w:rsidTr="00D04E65">
        <w:trPr>
          <w:trHeight w:val="7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i/>
                <w:iCs/>
                <w:color w:val="000000"/>
                <w:szCs w:val="28"/>
              </w:rPr>
            </w:pPr>
            <w:r w:rsidRPr="003E4968">
              <w:rPr>
                <w:rFonts w:eastAsia="Times New Roman" w:cs="Times New Roman"/>
                <w:i/>
                <w:iCs/>
                <w:color w:val="000000"/>
                <w:szCs w:val="28"/>
              </w:rPr>
              <w:t>Cam kết chuyển giao không bồi hoàn tài sản hình thành thông qua hoạt động liên doanh, liên kết cho nhà trường</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i/>
                <w:iCs/>
                <w:color w:val="000000"/>
                <w:szCs w:val="28"/>
              </w:rPr>
            </w:pPr>
            <w:r w:rsidRPr="003E4968">
              <w:rPr>
                <w:rFonts w:eastAsia="Times New Roman" w:cs="Times New Roman"/>
                <w:b/>
                <w:bCs/>
                <w:i/>
                <w:iCs/>
                <w:color w:val="000000"/>
                <w:szCs w:val="28"/>
              </w:rPr>
              <w:t>10,0</w:t>
            </w:r>
          </w:p>
        </w:tc>
      </w:tr>
      <w:tr w:rsidR="00D04E65" w:rsidRPr="003E4968" w:rsidTr="00D04E65">
        <w:trPr>
          <w:trHeight w:val="7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V</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b/>
                <w:bCs/>
                <w:color w:val="000000"/>
                <w:szCs w:val="28"/>
              </w:rPr>
            </w:pPr>
            <w:r w:rsidRPr="003E4968">
              <w:rPr>
                <w:rFonts w:eastAsia="Times New Roman" w:cs="Times New Roman"/>
                <w:b/>
                <w:bCs/>
                <w:color w:val="000000"/>
                <w:szCs w:val="28"/>
              </w:rPr>
              <w:t xml:space="preserve">Các tiêu chí khác </w:t>
            </w:r>
            <w:r w:rsidRPr="003E4968">
              <w:rPr>
                <w:rFonts w:eastAsia="Times New Roman" w:cs="Times New Roman"/>
                <w:color w:val="000000"/>
                <w:szCs w:val="28"/>
              </w:rPr>
              <w:t>(Đơn vị sự nghiệp công lập tự xác định phù hợp với mục đích liên doanh, liên kết, chức năng, nhiệm vụ của đơn vị)</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10,0</w:t>
            </w:r>
          </w:p>
        </w:tc>
      </w:tr>
      <w:tr w:rsidR="00D04E65" w:rsidRPr="003E4968" w:rsidTr="00D04E6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1</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b/>
                <w:bCs/>
                <w:color w:val="000000"/>
                <w:szCs w:val="28"/>
              </w:rPr>
            </w:pPr>
            <w:r w:rsidRPr="003E4968">
              <w:rPr>
                <w:rFonts w:eastAsia="Times New Roman" w:cs="Times New Roman"/>
                <w:b/>
                <w:bCs/>
                <w:color w:val="000000"/>
                <w:szCs w:val="28"/>
              </w:rPr>
              <w:t>Tính pháp lý và chức năng hoạt động phù hợp</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1,0</w:t>
            </w:r>
          </w:p>
        </w:tc>
      </w:tr>
      <w:tr w:rsidR="00D04E65" w:rsidRPr="003E4968" w:rsidTr="00D04E65">
        <w:trPr>
          <w:trHeight w:val="37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1.1</w:t>
            </w:r>
          </w:p>
        </w:tc>
        <w:tc>
          <w:tcPr>
            <w:tcW w:w="8081" w:type="dxa"/>
            <w:tcBorders>
              <w:top w:val="single" w:sz="4" w:space="0" w:color="auto"/>
              <w:left w:val="single" w:sz="4" w:space="0" w:color="auto"/>
              <w:bottom w:val="single" w:sz="4" w:space="0" w:color="auto"/>
              <w:right w:val="single" w:sz="4" w:space="0" w:color="auto"/>
            </w:tcBorders>
            <w:shd w:val="clear" w:color="auto" w:fill="auto"/>
            <w:vAlign w:val="center"/>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 xml:space="preserve">Có tư cách pháp nhân rõ ràng, hoạt động trong lĩnh vực giáo dục/đào tạo </w:t>
            </w:r>
            <w:r w:rsidR="004F0438">
              <w:rPr>
                <w:rFonts w:eastAsia="Times New Roman" w:cs="Times New Roman"/>
                <w:color w:val="000000"/>
                <w:szCs w:val="28"/>
              </w:rPr>
              <w:t>STEM</w:t>
            </w:r>
            <w:r w:rsidRPr="003E4968">
              <w:rPr>
                <w:rFonts w:eastAsia="Times New Roman" w:cs="Times New Roman"/>
                <w:color w:val="000000"/>
                <w:szCs w:val="28"/>
              </w:rPr>
              <w:t xml:space="preserve">. Có giấy chứng nhận đăng ký kinh doanh hoặc quyết định thành lập hợp pháp, có chức năng đào tạo </w:t>
            </w:r>
            <w:r w:rsidR="004F0438">
              <w:rPr>
                <w:rFonts w:eastAsia="Times New Roman" w:cs="Times New Roman"/>
                <w:color w:val="000000"/>
                <w:szCs w:val="28"/>
              </w:rPr>
              <w:t>STEM</w:t>
            </w:r>
            <w:r w:rsidRPr="003E4968">
              <w:rPr>
                <w:rFonts w:eastAsia="Times New Roman" w:cs="Times New Roman"/>
                <w:color w:val="000000"/>
                <w:szCs w:val="28"/>
              </w:rPr>
              <w:t xml:space="preserve"> hoặc giáo dục kỹ năng ngoài chương trình chính khóa.</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0,5</w:t>
            </w:r>
          </w:p>
        </w:tc>
      </w:tr>
      <w:tr w:rsidR="00D04E65" w:rsidRPr="003E4968" w:rsidTr="00D04E65">
        <w:trPr>
          <w:trHeight w:val="75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lastRenderedPageBreak/>
              <w:t>1.2</w:t>
            </w:r>
          </w:p>
        </w:tc>
        <w:tc>
          <w:tcPr>
            <w:tcW w:w="8081" w:type="dxa"/>
            <w:tcBorders>
              <w:top w:val="single" w:sz="4" w:space="0" w:color="auto"/>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 xml:space="preserve">Có giấy phép hoạt động giảng dạy </w:t>
            </w:r>
            <w:r w:rsidR="004F0438">
              <w:rPr>
                <w:rFonts w:eastAsia="Times New Roman" w:cs="Times New Roman"/>
                <w:color w:val="000000"/>
                <w:szCs w:val="28"/>
              </w:rPr>
              <w:t>STEM</w:t>
            </w:r>
            <w:r w:rsidRPr="003E4968">
              <w:rPr>
                <w:rFonts w:eastAsia="Times New Roman" w:cs="Times New Roman"/>
                <w:color w:val="000000"/>
                <w:szCs w:val="28"/>
              </w:rPr>
              <w:t xml:space="preserve"> được Sở GDĐT hoặc cơ quan có thẩm quyền cấp (còn hiệu lực)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0,5</w:t>
            </w:r>
          </w:p>
        </w:tc>
      </w:tr>
      <w:tr w:rsidR="00D04E65" w:rsidRPr="003E4968" w:rsidTr="00D04E6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2</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F55F38">
            <w:pPr>
              <w:spacing w:after="0" w:line="240" w:lineRule="auto"/>
              <w:rPr>
                <w:rFonts w:eastAsia="Times New Roman" w:cs="Times New Roman"/>
                <w:b/>
                <w:bCs/>
                <w:color w:val="000000"/>
                <w:szCs w:val="28"/>
              </w:rPr>
            </w:pPr>
            <w:r w:rsidRPr="003E4968">
              <w:rPr>
                <w:rFonts w:eastAsia="Times New Roman" w:cs="Times New Roman"/>
                <w:b/>
                <w:bCs/>
                <w:color w:val="000000"/>
                <w:szCs w:val="28"/>
              </w:rPr>
              <w:t>Năng l</w:t>
            </w:r>
            <w:r w:rsidR="00F55F38">
              <w:rPr>
                <w:rFonts w:eastAsia="Times New Roman" w:cs="Times New Roman"/>
                <w:b/>
                <w:bCs/>
                <w:color w:val="000000"/>
                <w:szCs w:val="28"/>
              </w:rPr>
              <w:t>ự</w:t>
            </w:r>
            <w:r w:rsidRPr="003E4968">
              <w:rPr>
                <w:rFonts w:eastAsia="Times New Roman" w:cs="Times New Roman"/>
                <w:b/>
                <w:bCs/>
                <w:color w:val="000000"/>
                <w:szCs w:val="28"/>
              </w:rPr>
              <w:t>c chuyên môn và kinh nghiệm thực tiễn</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1,5</w:t>
            </w:r>
          </w:p>
        </w:tc>
      </w:tr>
      <w:tr w:rsidR="00D04E65" w:rsidRPr="003E4968" w:rsidTr="00D04E65">
        <w:trPr>
          <w:trHeight w:val="7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2.1</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 xml:space="preserve">Có kinh nghiệm ít nhất 2 năm triển khai chương trình </w:t>
            </w:r>
            <w:r w:rsidR="004F0438">
              <w:rPr>
                <w:rFonts w:eastAsia="Times New Roman" w:cs="Times New Roman"/>
                <w:color w:val="000000"/>
                <w:szCs w:val="28"/>
              </w:rPr>
              <w:t>STEM</w:t>
            </w:r>
            <w:r w:rsidRPr="003E4968">
              <w:rPr>
                <w:rFonts w:eastAsia="Times New Roman" w:cs="Times New Roman"/>
                <w:color w:val="000000"/>
                <w:szCs w:val="28"/>
              </w:rPr>
              <w:t xml:space="preserve"> trong trường tiểu học.</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0,5</w:t>
            </w:r>
          </w:p>
        </w:tc>
      </w:tr>
      <w:tr w:rsidR="00D04E65" w:rsidRPr="003E4968" w:rsidTr="00D04E65">
        <w:trPr>
          <w:trHeight w:val="7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2.2</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 xml:space="preserve">Có đội ngũ quản lý và điều phối chương trình có bằng cấp chuyên ngành phù hợp (giáo dục, tâm lý, xã hội học, </w:t>
            </w:r>
            <w:r w:rsidR="004F0438">
              <w:rPr>
                <w:rFonts w:eastAsia="Times New Roman" w:cs="Times New Roman"/>
                <w:color w:val="000000"/>
                <w:szCs w:val="28"/>
              </w:rPr>
              <w:t>STEM</w:t>
            </w:r>
            <w:r w:rsidRPr="003E4968">
              <w:rPr>
                <w:rFonts w:eastAsia="Times New Roman" w:cs="Times New Roman"/>
                <w:color w:val="000000"/>
                <w:szCs w:val="28"/>
              </w:rPr>
              <w:t>,…)</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0,5</w:t>
            </w:r>
          </w:p>
        </w:tc>
      </w:tr>
      <w:tr w:rsidR="00D04E65" w:rsidRPr="003E4968" w:rsidTr="00D04E65">
        <w:trPr>
          <w:trHeight w:val="7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2.3</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Có minh chứng năng lực qu</w:t>
            </w:r>
            <w:bookmarkStart w:id="0" w:name="_GoBack"/>
            <w:bookmarkEnd w:id="0"/>
            <w:r w:rsidRPr="003E4968">
              <w:rPr>
                <w:rFonts w:eastAsia="Times New Roman" w:cs="Times New Roman"/>
                <w:color w:val="000000"/>
                <w:szCs w:val="28"/>
              </w:rPr>
              <w:t>a các hợp đồng, biên bản đánh giá, thư giới thiệu từ các trường từng hợp tác.</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0,5</w:t>
            </w:r>
          </w:p>
        </w:tc>
      </w:tr>
      <w:tr w:rsidR="00D04E65" w:rsidRPr="003E4968" w:rsidTr="00D04E65">
        <w:trPr>
          <w:trHeight w:val="4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3</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b/>
                <w:bCs/>
                <w:color w:val="000000"/>
                <w:szCs w:val="28"/>
              </w:rPr>
            </w:pPr>
            <w:r w:rsidRPr="003E4968">
              <w:rPr>
                <w:rFonts w:eastAsia="Times New Roman" w:cs="Times New Roman"/>
                <w:b/>
                <w:bCs/>
                <w:color w:val="000000"/>
                <w:szCs w:val="28"/>
              </w:rPr>
              <w:t>Chương trình và phương pháp giảng dạy phù hợp học sinh tiểu học</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4,5</w:t>
            </w:r>
          </w:p>
        </w:tc>
      </w:tr>
      <w:tr w:rsidR="00D04E65" w:rsidRPr="003E4968" w:rsidTr="00D04E65">
        <w:trPr>
          <w:trHeight w:val="112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3.1</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Nội dung chương trình giảng dạy đảm bảo phù hợp với tâm lý, độ tuổi, văn hóa địa phương và không trái với thuần phong mỹ tục</w:t>
            </w:r>
            <w:r w:rsidRPr="003E4968">
              <w:rPr>
                <w:rFonts w:eastAsia="Times New Roman" w:cs="Times New Roman"/>
                <w:color w:val="000000"/>
                <w:szCs w:val="28"/>
              </w:rPr>
              <w:br/>
              <w:t>Chủ đề g</w:t>
            </w:r>
            <w:r w:rsidR="00F55F38">
              <w:rPr>
                <w:rFonts w:eastAsia="Times New Roman" w:cs="Times New Roman"/>
                <w:color w:val="000000"/>
                <w:szCs w:val="28"/>
              </w:rPr>
              <w:t>i</w:t>
            </w:r>
            <w:r w:rsidRPr="003E4968">
              <w:rPr>
                <w:rFonts w:eastAsia="Times New Roman" w:cs="Times New Roman"/>
                <w:color w:val="000000"/>
                <w:szCs w:val="28"/>
              </w:rPr>
              <w:t>ảng dạy thiết thực, gần gũi, đa dạng.</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1,0</w:t>
            </w:r>
          </w:p>
        </w:tc>
      </w:tr>
      <w:tr w:rsidR="00D04E65" w:rsidRPr="003E4968" w:rsidTr="00D04E6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3.2</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Cấu trúc chương trình logic, có hệ thống theo tuần/tháng/học kỳ</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0,5</w:t>
            </w:r>
          </w:p>
        </w:tc>
      </w:tr>
      <w:tr w:rsidR="00D04E65" w:rsidRPr="003E4968" w:rsidTr="00D04E65">
        <w:trPr>
          <w:trHeight w:val="7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3.3</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Có tài liệu dành cho học sinh, giáo viên (in hoặc điện tử). Học liệu sinh động: tranh ảnh, sơ đồ, trò chơi, video minh họa</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0,5</w:t>
            </w:r>
          </w:p>
        </w:tc>
      </w:tr>
      <w:tr w:rsidR="00D04E65" w:rsidRPr="003E4968" w:rsidTr="00D04E65">
        <w:trPr>
          <w:trHeight w:val="112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3.4</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Phương pháp giảng dạy tích cực, lấy học sinh làm trung tâm. Tích hợp các chủ đề như: kỹ năng giao tiếp, tự phục vụ, phòng tránh rủi ro, giải quyết vấn đề, tư duy tích cực,…</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0,5</w:t>
            </w:r>
          </w:p>
        </w:tc>
      </w:tr>
      <w:tr w:rsidR="00D04E65" w:rsidRPr="003E4968" w:rsidTr="00D04E65">
        <w:trPr>
          <w:trHeight w:val="7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3.5</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 xml:space="preserve">Phần mềm giảng dạy </w:t>
            </w:r>
            <w:r w:rsidR="004F0438">
              <w:rPr>
                <w:rFonts w:eastAsia="Times New Roman" w:cs="Times New Roman"/>
                <w:color w:val="000000"/>
                <w:szCs w:val="28"/>
              </w:rPr>
              <w:t>STEM</w:t>
            </w:r>
            <w:r w:rsidRPr="003E4968">
              <w:rPr>
                <w:rFonts w:eastAsia="Times New Roman" w:cs="Times New Roman"/>
                <w:color w:val="000000"/>
                <w:szCs w:val="28"/>
              </w:rPr>
              <w:t xml:space="preserve"> tương thích với điều kiện thiết bị nhà trường: máy chiếu, máy tính, tivi, bảng tương tác,…</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0,5</w:t>
            </w:r>
          </w:p>
        </w:tc>
      </w:tr>
      <w:tr w:rsidR="00D04E65" w:rsidRPr="003E4968" w:rsidTr="00D04E65">
        <w:trPr>
          <w:trHeight w:val="7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3.6</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Cam kết phần mềm không có nội dung thương mại, không thu thập thông tin học sinh, không vi phạm an toàn thông tin trong trường học</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0,5</w:t>
            </w:r>
          </w:p>
        </w:tc>
      </w:tr>
      <w:tr w:rsidR="00D04E65" w:rsidRPr="003E4968" w:rsidTr="00D04E65">
        <w:trPr>
          <w:trHeight w:val="7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3.7</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Chương trình, phần mềm giảng dạy có bản quyền hợp pháp, không vi phạm sở hữu trí tuệ.</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1,0</w:t>
            </w:r>
          </w:p>
        </w:tc>
      </w:tr>
      <w:tr w:rsidR="00D04E65" w:rsidRPr="003E4968" w:rsidTr="00D04E6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4</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b/>
                <w:bCs/>
                <w:color w:val="000000"/>
                <w:szCs w:val="28"/>
              </w:rPr>
            </w:pPr>
            <w:r w:rsidRPr="003E4968">
              <w:rPr>
                <w:rFonts w:eastAsia="Times New Roman" w:cs="Times New Roman"/>
                <w:b/>
                <w:bCs/>
                <w:color w:val="000000"/>
                <w:szCs w:val="28"/>
              </w:rPr>
              <w:t>Tài chính công khai, minh bạch và cam kết liên kết</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2,0</w:t>
            </w:r>
          </w:p>
        </w:tc>
      </w:tr>
      <w:tr w:rsidR="00D04E65" w:rsidRPr="003E4968" w:rsidTr="00D04E6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4.1</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Mức đóng góp hợp lý, phù hợp thu nhập người dân tại địa phương</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0,5</w:t>
            </w:r>
          </w:p>
        </w:tc>
      </w:tr>
      <w:tr w:rsidR="00D04E65" w:rsidRPr="003E4968" w:rsidTr="00D04E65">
        <w:trPr>
          <w:trHeight w:val="7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4.2</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 xml:space="preserve">Cam kết không ép buộc học sinh tham gia, thực hiên đầy đủ các quy định tài chính. </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0,5</w:t>
            </w:r>
          </w:p>
        </w:tc>
      </w:tr>
      <w:tr w:rsidR="00D04E65" w:rsidRPr="003E4968" w:rsidTr="00D04E65">
        <w:trPr>
          <w:trHeight w:val="3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4.3</w:t>
            </w:r>
          </w:p>
        </w:tc>
        <w:tc>
          <w:tcPr>
            <w:tcW w:w="8081" w:type="dxa"/>
            <w:tcBorders>
              <w:top w:val="nil"/>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Phân chia tỷ lệ tài chính rõ ràng, báo cáo theo quy định về tài sản công</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0,5</w:t>
            </w:r>
          </w:p>
        </w:tc>
      </w:tr>
      <w:tr w:rsidR="00D04E65" w:rsidRPr="003E4968" w:rsidTr="00D04E65">
        <w:trPr>
          <w:trHeight w:val="75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4.4</w:t>
            </w:r>
          </w:p>
        </w:tc>
        <w:tc>
          <w:tcPr>
            <w:tcW w:w="8081" w:type="dxa"/>
            <w:tcBorders>
              <w:top w:val="single" w:sz="4" w:space="0" w:color="auto"/>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Cam kết đảm bảo chất lượng giảng dạy, an toàn cho học sinh và tuân thủ các quy định pháp luật về tài chính, giáo dục</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0,5</w:t>
            </w:r>
          </w:p>
        </w:tc>
      </w:tr>
      <w:tr w:rsidR="00D04E65" w:rsidRPr="003E4968" w:rsidTr="00D04E65">
        <w:trPr>
          <w:trHeight w:val="37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5</w:t>
            </w:r>
          </w:p>
        </w:tc>
        <w:tc>
          <w:tcPr>
            <w:tcW w:w="80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b/>
                <w:bCs/>
                <w:color w:val="000000"/>
                <w:szCs w:val="28"/>
              </w:rPr>
            </w:pPr>
            <w:r w:rsidRPr="003E4968">
              <w:rPr>
                <w:rFonts w:eastAsia="Times New Roman" w:cs="Times New Roman"/>
                <w:b/>
                <w:bCs/>
                <w:color w:val="000000"/>
                <w:szCs w:val="28"/>
              </w:rPr>
              <w:t xml:space="preserve">Thái độ hợp tác và trách nhiệm xã hội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1,0</w:t>
            </w:r>
          </w:p>
        </w:tc>
      </w:tr>
      <w:tr w:rsidR="00D04E65" w:rsidRPr="003E4968" w:rsidTr="00D04E65">
        <w:trPr>
          <w:trHeight w:val="75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5.1</w:t>
            </w:r>
          </w:p>
        </w:tc>
        <w:tc>
          <w:tcPr>
            <w:tcW w:w="8081" w:type="dxa"/>
            <w:tcBorders>
              <w:top w:val="single" w:sz="4" w:space="0" w:color="auto"/>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Có tinh thần phối hợp chặt chẽ với nhà trường, lắng nghe phản hồi từ cha mẹ học sinh để đảm bảo hoạt động liên kết đạt hiệu quả.</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0,5</w:t>
            </w:r>
          </w:p>
        </w:tc>
      </w:tr>
      <w:tr w:rsidR="00D04E65" w:rsidRPr="003E4968" w:rsidTr="00D04E65">
        <w:trPr>
          <w:trHeight w:val="11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lastRenderedPageBreak/>
              <w:t>5.2</w:t>
            </w:r>
          </w:p>
        </w:tc>
        <w:tc>
          <w:tcPr>
            <w:tcW w:w="8081" w:type="dxa"/>
            <w:tcBorders>
              <w:top w:val="single" w:sz="4" w:space="0" w:color="auto"/>
              <w:left w:val="nil"/>
              <w:bottom w:val="single" w:sz="4" w:space="0" w:color="auto"/>
              <w:right w:val="single" w:sz="4" w:space="0" w:color="auto"/>
            </w:tcBorders>
            <w:shd w:val="clear" w:color="auto" w:fill="auto"/>
            <w:vAlign w:val="center"/>
            <w:hideMark/>
          </w:tcPr>
          <w:p w:rsidR="00D04E65" w:rsidRPr="003E4968" w:rsidRDefault="00D04E65" w:rsidP="00D04E65">
            <w:pPr>
              <w:spacing w:after="0" w:line="240" w:lineRule="auto"/>
              <w:rPr>
                <w:rFonts w:eastAsia="Times New Roman" w:cs="Times New Roman"/>
                <w:color w:val="000000"/>
                <w:szCs w:val="28"/>
              </w:rPr>
            </w:pPr>
            <w:r w:rsidRPr="003E4968">
              <w:rPr>
                <w:rFonts w:eastAsia="Times New Roman" w:cs="Times New Roman"/>
                <w:color w:val="000000"/>
                <w:szCs w:val="28"/>
              </w:rPr>
              <w:t xml:space="preserve">Có các hoạt động vì cộng đồng: trao học bổng, tổ chức các hoạt động giao lưu, chuyên đề </w:t>
            </w:r>
            <w:r w:rsidR="004F0438">
              <w:rPr>
                <w:rFonts w:eastAsia="Times New Roman" w:cs="Times New Roman"/>
                <w:color w:val="000000"/>
                <w:szCs w:val="28"/>
              </w:rPr>
              <w:t>STEM</w:t>
            </w:r>
            <w:r w:rsidRPr="003E4968">
              <w:rPr>
                <w:rFonts w:eastAsia="Times New Roman" w:cs="Times New Roman"/>
                <w:color w:val="000000"/>
                <w:szCs w:val="28"/>
              </w:rPr>
              <w:t xml:space="preserve"> miễn phí; miễn giảm cho học sinh có hoàn cảnh khó khăn.</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color w:val="000000"/>
                <w:szCs w:val="28"/>
              </w:rPr>
            </w:pPr>
            <w:r w:rsidRPr="003E4968">
              <w:rPr>
                <w:rFonts w:eastAsia="Times New Roman" w:cs="Times New Roman"/>
                <w:color w:val="000000"/>
                <w:szCs w:val="28"/>
              </w:rPr>
              <w:t>0,5</w:t>
            </w:r>
          </w:p>
        </w:tc>
      </w:tr>
      <w:tr w:rsidR="00D04E65" w:rsidRPr="003E4968" w:rsidTr="00D04E65">
        <w:trPr>
          <w:trHeight w:val="375"/>
        </w:trPr>
        <w:tc>
          <w:tcPr>
            <w:tcW w:w="87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Tổng số điểm</w:t>
            </w:r>
          </w:p>
        </w:tc>
        <w:tc>
          <w:tcPr>
            <w:tcW w:w="1300" w:type="dxa"/>
            <w:tcBorders>
              <w:top w:val="nil"/>
              <w:left w:val="nil"/>
              <w:bottom w:val="single" w:sz="4" w:space="0" w:color="auto"/>
              <w:right w:val="single" w:sz="4" w:space="0" w:color="auto"/>
            </w:tcBorders>
            <w:shd w:val="clear" w:color="auto" w:fill="auto"/>
            <w:noWrap/>
            <w:vAlign w:val="center"/>
            <w:hideMark/>
          </w:tcPr>
          <w:p w:rsidR="00D04E65" w:rsidRPr="003E4968" w:rsidRDefault="00D04E65" w:rsidP="00D04E65">
            <w:pPr>
              <w:spacing w:after="0" w:line="240" w:lineRule="auto"/>
              <w:jc w:val="center"/>
              <w:rPr>
                <w:rFonts w:eastAsia="Times New Roman" w:cs="Times New Roman"/>
                <w:b/>
                <w:bCs/>
                <w:color w:val="000000"/>
                <w:szCs w:val="28"/>
              </w:rPr>
            </w:pPr>
            <w:r w:rsidRPr="003E4968">
              <w:rPr>
                <w:rFonts w:eastAsia="Times New Roman" w:cs="Times New Roman"/>
                <w:b/>
                <w:bCs/>
                <w:color w:val="000000"/>
                <w:szCs w:val="28"/>
              </w:rPr>
              <w:t>100</w:t>
            </w:r>
          </w:p>
        </w:tc>
      </w:tr>
    </w:tbl>
    <w:p w:rsidR="00D929C9" w:rsidRDefault="00D929C9" w:rsidP="00CD3B9F">
      <w:pPr>
        <w:pStyle w:val="ListParagraph"/>
        <w:ind w:left="0"/>
        <w:jc w:val="center"/>
        <w:rPr>
          <w:b/>
          <w:szCs w:val="28"/>
        </w:rPr>
      </w:pPr>
    </w:p>
    <w:p w:rsidR="003E4968" w:rsidRDefault="003E4968" w:rsidP="003E4968">
      <w:pPr>
        <w:pStyle w:val="ListParagraph"/>
        <w:ind w:left="0"/>
        <w:rPr>
          <w:b/>
          <w:i/>
          <w:szCs w:val="28"/>
        </w:rPr>
      </w:pPr>
      <w:r w:rsidRPr="003E4968">
        <w:rPr>
          <w:b/>
          <w:i/>
          <w:szCs w:val="28"/>
        </w:rPr>
        <w:t>Ghi chú:</w:t>
      </w:r>
    </w:p>
    <w:p w:rsidR="003E4968" w:rsidRPr="00E9245E" w:rsidRDefault="00E9245E" w:rsidP="00E9245E">
      <w:pPr>
        <w:pStyle w:val="ListParagraph"/>
        <w:tabs>
          <w:tab w:val="left" w:pos="142"/>
        </w:tabs>
        <w:ind w:left="0"/>
        <w:rPr>
          <w:sz w:val="26"/>
          <w:szCs w:val="26"/>
        </w:rPr>
      </w:pPr>
      <w:r>
        <w:rPr>
          <w:szCs w:val="28"/>
        </w:rPr>
        <w:tab/>
        <w:t xml:space="preserve">    </w:t>
      </w:r>
      <w:r w:rsidRPr="00E9245E">
        <w:rPr>
          <w:sz w:val="26"/>
          <w:szCs w:val="26"/>
        </w:rPr>
        <w:t xml:space="preserve">- </w:t>
      </w:r>
      <w:r w:rsidR="003E4968" w:rsidRPr="00E9245E">
        <w:rPr>
          <w:sz w:val="26"/>
          <w:szCs w:val="26"/>
        </w:rPr>
        <w:t>Trường hợp, Hồ sơ đăng ký tham gia của tổ chức, cá nhân không có thông tin về tiêu chí, tiêu chí thành phần thì chấm 0 điểm đối với tiêu chí, tiêu chí thành phần đó. Đơn vị sự nghiệp công lập có tài sản được phép thực hiện đối chiếu các tài liệu cung cấp trong Hồ sơ đăng ký với bản chính của tổ chức, cá nhân trong quá trình chấm điểm</w:t>
      </w:r>
      <w:r w:rsidR="004A5652" w:rsidRPr="00E9245E">
        <w:rPr>
          <w:sz w:val="26"/>
          <w:szCs w:val="26"/>
        </w:rPr>
        <w:t xml:space="preserve"> </w:t>
      </w:r>
      <w:r w:rsidR="003E4968" w:rsidRPr="00E9245E">
        <w:rPr>
          <w:sz w:val="26"/>
          <w:szCs w:val="26"/>
        </w:rPr>
        <w:t>và đến trước thời điểm quyết định lự</w:t>
      </w:r>
      <w:r w:rsidR="004A5652" w:rsidRPr="00E9245E">
        <w:rPr>
          <w:sz w:val="26"/>
          <w:szCs w:val="26"/>
        </w:rPr>
        <w:t>a</w:t>
      </w:r>
      <w:r w:rsidR="003E4968" w:rsidRPr="00E9245E">
        <w:rPr>
          <w:sz w:val="26"/>
          <w:szCs w:val="26"/>
        </w:rPr>
        <w:t xml:space="preserve"> chọn (nếu thấy cần thiết).</w:t>
      </w:r>
    </w:p>
    <w:p w:rsidR="003E4968" w:rsidRPr="00E9245E" w:rsidRDefault="00E9245E" w:rsidP="00E9245E">
      <w:pPr>
        <w:pStyle w:val="ListParagraph"/>
        <w:tabs>
          <w:tab w:val="left" w:pos="142"/>
        </w:tabs>
        <w:ind w:left="0"/>
        <w:rPr>
          <w:sz w:val="26"/>
          <w:szCs w:val="26"/>
        </w:rPr>
      </w:pPr>
      <w:r w:rsidRPr="00E9245E">
        <w:rPr>
          <w:sz w:val="26"/>
          <w:szCs w:val="26"/>
        </w:rPr>
        <w:t xml:space="preserve">     -  </w:t>
      </w:r>
      <w:r w:rsidR="003E4968" w:rsidRPr="00E9245E">
        <w:rPr>
          <w:sz w:val="26"/>
          <w:szCs w:val="26"/>
        </w:rPr>
        <w:t>Hồ sơ đăng ký tham gia liên kết do tổ chức, cá nhân xây dựng, có dấu xác nh</w:t>
      </w:r>
      <w:r w:rsidR="004A5652" w:rsidRPr="00E9245E">
        <w:rPr>
          <w:sz w:val="26"/>
          <w:szCs w:val="26"/>
        </w:rPr>
        <w:t>ậ</w:t>
      </w:r>
      <w:r w:rsidR="003E4968" w:rsidRPr="00E9245E">
        <w:rPr>
          <w:sz w:val="26"/>
          <w:szCs w:val="26"/>
        </w:rPr>
        <w:t>n của tổ chức, chữ ký của cá nhân bao gồm thông tin đầy đủ về các nhóm tiêu chí, tiêu chí thành phần quy định tại Phụ lục I, gửi kèm theo các giấy tờ, tài liệu chứng minh (có dấu treo của tổ chức, chữ ký của cá nhân).</w:t>
      </w:r>
    </w:p>
    <w:p w:rsidR="003E4968" w:rsidRPr="003E4968" w:rsidRDefault="00E9245E" w:rsidP="003E4968">
      <w:pPr>
        <w:pStyle w:val="ListParagraph"/>
        <w:ind w:left="142"/>
        <w:rPr>
          <w:szCs w:val="28"/>
        </w:rPr>
      </w:pPr>
      <w:r>
        <w:rPr>
          <w:szCs w:val="28"/>
        </w:rPr>
        <w:t xml:space="preserve"> </w:t>
      </w:r>
    </w:p>
    <w:sectPr w:rsidR="003E4968" w:rsidRPr="003E4968" w:rsidSect="00D04E65">
      <w:pgSz w:w="11907" w:h="16840" w:code="9"/>
      <w:pgMar w:top="1134" w:right="567"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E6AC5"/>
    <w:multiLevelType w:val="hybridMultilevel"/>
    <w:tmpl w:val="1D70CBB2"/>
    <w:lvl w:ilvl="0" w:tplc="FDCAED2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2C5777D"/>
    <w:multiLevelType w:val="hybridMultilevel"/>
    <w:tmpl w:val="EBD885F6"/>
    <w:lvl w:ilvl="0" w:tplc="9AFE9C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F27DE8"/>
    <w:multiLevelType w:val="hybridMultilevel"/>
    <w:tmpl w:val="F21EF5A4"/>
    <w:lvl w:ilvl="0" w:tplc="54861CC4">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CC0FCA"/>
    <w:multiLevelType w:val="hybridMultilevel"/>
    <w:tmpl w:val="20861A8A"/>
    <w:lvl w:ilvl="0" w:tplc="971EF06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8CD2EFA"/>
    <w:multiLevelType w:val="hybridMultilevel"/>
    <w:tmpl w:val="D730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B40227"/>
    <w:multiLevelType w:val="hybridMultilevel"/>
    <w:tmpl w:val="A4E6A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9C3335"/>
    <w:multiLevelType w:val="hybridMultilevel"/>
    <w:tmpl w:val="6BA2B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B7655C"/>
    <w:multiLevelType w:val="hybridMultilevel"/>
    <w:tmpl w:val="8422A9A0"/>
    <w:lvl w:ilvl="0" w:tplc="160AE7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5A117B1"/>
    <w:multiLevelType w:val="hybridMultilevel"/>
    <w:tmpl w:val="04EE8212"/>
    <w:lvl w:ilvl="0" w:tplc="90A0AFC8">
      <w:start w:val="1"/>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
  </w:num>
  <w:num w:numId="2">
    <w:abstractNumId w:val="4"/>
  </w:num>
  <w:num w:numId="3">
    <w:abstractNumId w:val="8"/>
  </w:num>
  <w:num w:numId="4">
    <w:abstractNumId w:val="0"/>
  </w:num>
  <w:num w:numId="5">
    <w:abstractNumId w:val="3"/>
  </w:num>
  <w:num w:numId="6">
    <w:abstractNumId w:val="7"/>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86"/>
    <w:rsid w:val="00060F0B"/>
    <w:rsid w:val="00060F9D"/>
    <w:rsid w:val="001308E4"/>
    <w:rsid w:val="00150BEE"/>
    <w:rsid w:val="001F3BC0"/>
    <w:rsid w:val="0020776B"/>
    <w:rsid w:val="00272930"/>
    <w:rsid w:val="002D26B7"/>
    <w:rsid w:val="003522BC"/>
    <w:rsid w:val="003E4968"/>
    <w:rsid w:val="00447371"/>
    <w:rsid w:val="00482EE8"/>
    <w:rsid w:val="004A5652"/>
    <w:rsid w:val="004F0438"/>
    <w:rsid w:val="005B68D5"/>
    <w:rsid w:val="005C137F"/>
    <w:rsid w:val="005C2526"/>
    <w:rsid w:val="005D446C"/>
    <w:rsid w:val="00603038"/>
    <w:rsid w:val="0062716B"/>
    <w:rsid w:val="00773282"/>
    <w:rsid w:val="007B619E"/>
    <w:rsid w:val="0082295F"/>
    <w:rsid w:val="00833606"/>
    <w:rsid w:val="00851314"/>
    <w:rsid w:val="00866386"/>
    <w:rsid w:val="008809E2"/>
    <w:rsid w:val="00931797"/>
    <w:rsid w:val="00950A9C"/>
    <w:rsid w:val="009B6564"/>
    <w:rsid w:val="009C3675"/>
    <w:rsid w:val="00A005D5"/>
    <w:rsid w:val="00AD37B0"/>
    <w:rsid w:val="00BF4368"/>
    <w:rsid w:val="00BF4871"/>
    <w:rsid w:val="00BF622A"/>
    <w:rsid w:val="00CA534B"/>
    <w:rsid w:val="00CD3B9F"/>
    <w:rsid w:val="00CF70B3"/>
    <w:rsid w:val="00D01EC1"/>
    <w:rsid w:val="00D04E65"/>
    <w:rsid w:val="00D54E0C"/>
    <w:rsid w:val="00D929C9"/>
    <w:rsid w:val="00E9245E"/>
    <w:rsid w:val="00F25A60"/>
    <w:rsid w:val="00F55F38"/>
    <w:rsid w:val="00F66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8F36"/>
  <w15:chartTrackingRefBased/>
  <w15:docId w15:val="{3DA81734-B348-4C23-986E-3F22938D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0F9D"/>
    <w:pPr>
      <w:ind w:left="720"/>
      <w:contextualSpacing/>
    </w:pPr>
  </w:style>
  <w:style w:type="character" w:styleId="Hyperlink">
    <w:name w:val="Hyperlink"/>
    <w:basedOn w:val="DefaultParagraphFont"/>
    <w:uiPriority w:val="99"/>
    <w:unhideWhenUsed/>
    <w:rsid w:val="005C25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9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1lakhe-hadong@hanoi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aisancong.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F4F09-C110-457F-AB92-A9F2219ED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2789</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2025-08-09T09:22:00Z</dcterms:created>
  <dcterms:modified xsi:type="dcterms:W3CDTF">2025-08-12T02:15:00Z</dcterms:modified>
</cp:coreProperties>
</file>